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Heading1"/>
        <w:keepNext w:val="false"/>
        <w:keepLines w:val="false"/>
        <w:pBdr/>
        <w:shd w:val="clear" w:fill="FFFFFF"/>
        <w:spacing w:lineRule="auto" w:line="240" w:before="480" w:after="120"/>
        <w:rPr>
          <w:rFonts w:ascii="Inter" w:hAnsi="Inter" w:eastAsia="Inter" w:cs="Inter"/>
          <w:b/>
          <w:color w:val="1C1917"/>
          <w:sz w:val="46"/>
          <w:szCs w:val="46"/>
        </w:rPr>
      </w:pPr>
      <w:bookmarkStart w:id="0" w:name="_97ku4022ldwa"/>
      <w:bookmarkEnd w:id="0"/>
      <w:r>
        <w:rPr>
          <w:rFonts w:eastAsia="Inter" w:cs="Inter"/>
          <w:b/>
          <w:color w:val="1C1917"/>
          <w:sz w:val="46"/>
          <w:szCs w:val="46"/>
        </w:rPr>
        <w:t>Independent Nurse Contractor Agreement</w:t>
      </w:r>
    </w:p>
    <w:p>
      <w:pPr>
        <w:pStyle w:val="normal1"/>
        <w:rPr>
          <w:rFonts w:ascii="Inter" w:hAnsi="Inter" w:eastAsia="Inter" w:cs="Inter"/>
          <w:color w:val="1C1917"/>
          <w:highlight w:val="white"/>
        </w:rPr>
      </w:pPr>
      <w:r>
        <w:rPr>
          <w:rFonts w:eastAsia="Inter" w:cs="Inter"/>
          <w:color w:val="1C1917"/>
          <w:highlight w:val="white"/>
        </w:rPr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This Independent Nurse Contractor Agreement ("Agreement") is made effective as of [Effective Date], by and between [Staffing Agency Name] ("Client") and [Nurse Name] ("Nurse Contractor").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1" w:name="_gnd3ml8xyp09"/>
      <w:bookmarkEnd w:id="1"/>
      <w:r>
        <w:rPr>
          <w:rFonts w:eastAsia="Inter" w:cs="Inter"/>
          <w:b/>
          <w:color w:val="1C1917"/>
          <w:sz w:val="34"/>
          <w:szCs w:val="34"/>
        </w:rPr>
        <w:t>Services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Nurse Contractor agrees to provide the following nursing services as an independent contractor to Client: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</w:r>
    </w:p>
    <w:p>
      <w:pPr>
        <w:pStyle w:val="normal1"/>
        <w:numPr>
          <w:ilvl w:val="0"/>
          <w:numId w:val="1"/>
        </w:numPr>
        <w:pBdr/>
        <w:shd w:val="clear" w:fill="FFFFFF"/>
        <w:ind w:hanging="360" w:start="720"/>
        <w:rPr/>
      </w:pPr>
      <w:r>
        <w:rPr>
          <w:rFonts w:eastAsia="Inter" w:cs="Inter"/>
          <w:color w:val="1C1917"/>
        </w:rPr>
        <w:t>[List services to be provided]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Nurse Contractor will supply and be responsible for all equipment and supplies needed to perform the services, unless otherwise agreed.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2" w:name="_9v4mv13w0wse"/>
      <w:bookmarkEnd w:id="2"/>
      <w:r>
        <w:rPr>
          <w:rFonts w:eastAsia="Inter" w:cs="Inter"/>
          <w:b/>
          <w:color w:val="1C1917"/>
          <w:sz w:val="34"/>
          <w:szCs w:val="34"/>
        </w:rPr>
        <w:t>Term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This Agreement will begin on [Start Date] and remain in effect until [End Date] or terminated by either party per this Agreement's terms.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3" w:name="_kw1fms67t66m"/>
      <w:bookmarkEnd w:id="3"/>
      <w:r>
        <w:rPr>
          <w:rFonts w:eastAsia="Inter" w:cs="Inter"/>
          <w:b/>
          <w:color w:val="1C1917"/>
          <w:sz w:val="34"/>
          <w:szCs w:val="34"/>
        </w:rPr>
        <w:t>Payment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Client will pay Nurse Contractor at the rate of [Hourly/Daily Rate] for services rendered. Nurse Contractor will submit weekly invoices to Client. Payment terms are net 30 days from the invoice date.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4" w:name="_i6xqq8bdpnmg"/>
      <w:bookmarkEnd w:id="4"/>
      <w:r>
        <w:rPr>
          <w:rFonts w:eastAsia="Inter" w:cs="Inter"/>
          <w:b/>
          <w:color w:val="1C1917"/>
          <w:sz w:val="34"/>
          <w:szCs w:val="34"/>
        </w:rPr>
        <w:t>Relationship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The parties agree that Nurse Contractor is an independent contractor and not an employee of Client. Nurse Contractor has the right to determine their schedule and methodology for services provided.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5" w:name="_affsj75xek2i"/>
      <w:bookmarkEnd w:id="5"/>
      <w:r>
        <w:rPr>
          <w:rFonts w:eastAsia="Inter" w:cs="Inter"/>
          <w:b/>
          <w:color w:val="1C1917"/>
          <w:sz w:val="34"/>
          <w:szCs w:val="34"/>
        </w:rPr>
        <w:t>Confidentiality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Nurse Contractor agrees not to disclose any confidential or proprietary information of Client obtained in the performance of services, as per the attached Confidentiality Agreement.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6" w:name="_dgyvmxd4u5h9"/>
      <w:bookmarkEnd w:id="6"/>
      <w:r>
        <w:rPr>
          <w:rFonts w:eastAsia="Inter" w:cs="Inter"/>
          <w:b/>
          <w:color w:val="1C1917"/>
          <w:sz w:val="34"/>
          <w:szCs w:val="34"/>
        </w:rPr>
        <w:t>Termination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Either party may terminate this Agreement by providing 30 days written notice to the other party.</w:t>
      </w:r>
    </w:p>
    <w:p>
      <w:pPr>
        <w:pStyle w:val="Heading2"/>
        <w:keepNext w:val="false"/>
        <w:keepLines w:val="false"/>
        <w:pBdr/>
        <w:shd w:val="clear" w:fill="FFFFFF"/>
        <w:spacing w:lineRule="auto" w:line="240" w:before="360" w:after="80"/>
        <w:rPr>
          <w:rFonts w:ascii="Inter" w:hAnsi="Inter" w:eastAsia="Inter" w:cs="Inter"/>
          <w:b/>
          <w:color w:val="1C1917"/>
          <w:sz w:val="34"/>
          <w:szCs w:val="34"/>
        </w:rPr>
      </w:pPr>
      <w:bookmarkStart w:id="7" w:name="_coyokxrmpon"/>
      <w:bookmarkEnd w:id="7"/>
      <w:r>
        <w:rPr>
          <w:rFonts w:eastAsia="Inter" w:cs="Inter"/>
          <w:b/>
          <w:color w:val="1C1917"/>
          <w:sz w:val="34"/>
          <w:szCs w:val="34"/>
        </w:rPr>
        <w:t>Governing Law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This Agreement shall be governed under the laws of the State of [Governing State].</w: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Nurse Contractor</w:t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Client</w:t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</w:r>
    </w:p>
    <w:p>
      <w:pPr>
        <w:pStyle w:val="normal1"/>
        <w:pBdr/>
        <w:shd w:val="clear" w:fill="FFFFFF"/>
        <w:rPr>
          <w:rFonts w:ascii="Inter" w:hAnsi="Inter" w:eastAsia="Inter" w:cs="Inter"/>
          <w:color w:val="1C1917"/>
        </w:rPr>
      </w:pPr>
      <w:r>
        <w:rPr>
          <w:rFonts w:eastAsia="Inter" w:cs="Inter"/>
          <w:color w:val="1C1917"/>
        </w:rPr>
        <w:t>Let me know if you would like me to modify or expand on any section of this independent nurse contractor agreement draft. I'm happy to revise as needed.</w:t>
      </w:r>
    </w:p>
    <w:p>
      <w:pPr>
        <w:pStyle w:val="normal1"/>
        <w:rPr/>
      </w:pPr>
      <w:r>
        <w:rPr/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Raleway SemiBold">
    <w:charset w:val="01" w:characterSet="utf-8"/>
    <w:family w:val="roman"/>
    <w:pitch w:val="variable"/>
  </w:font>
  <w:font w:name="Roboto">
    <w:charset w:val="01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1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1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1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1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6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1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1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Client Services · Agreement</w:t>
          </w:r>
        </w:p>
      </w:tc>
    </w:tr>
  </w:tbl>
  <w:p>
    <w:pPr>
      <w:pStyle w:val="normal1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Roboto" w:hAnsi="Roboto" w:cs="Roboto" w:hint="default"/>
        <w:u w:val="none"/>
        <w:color w:val="1C1917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Inter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Inter" w:hAnsi="Inter" w:eastAsia="Inter" w:cs="Inter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Inter" w:hAnsi="Inter" w:eastAsia="Inter" w:cs="Inter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Raleway SemiBold" w:hAnsi="Raleway SemiBold" w:eastAsia="Inter" w:cs="Inter"/>
      <w:i w:val="false"/>
      <w:color w:val="666666"/>
      <w:sz w:val="30"/>
      <w:szCs w:val="3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table" w:default="1" w:styleId="TableNormal">
    <w:name w:val="Table Normal"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Inter" pitchFamily="0" charset="1"/>
        <a:ea typeface=""/>
        <a:cs typeface=""/>
      </a:majorFont>
      <a:minorFont>
        <a:latin typeface="Inter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