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type="auto" w:w="0"/>
        <w:jc w:val="center"/>
        <w:tblBorders>
          <w:top w:val="none" w:sz="0" w:color="auto"/>
          <w:left w:val="none" w:sz="0" w:color="auto"/>
          <w:bottom w:val="none" w:sz="0" w:color="auto"/>
          <w:right w:val="none" w:sz="0" w:color="auto"/>
          <w:insideH w:val="none" w:sz="0" w:color="auto"/>
          <w:insideV w:val="none" w:sz="0" w:color="auto"/>
        </w:tblBorders>
        <w:tblLayout w:type="fixed"/>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6" name="Picture 6"/>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200"/>
      </w:pPr>
    </w:p>
    <w:p>
      <w:pPr>
        <w:pStyle w:val="Title"/>
        <w:rPr>
          <w:rFonts w:ascii="Inter" w:hAnsi="Inter" w:cs="Inter"/>
          <w:sz w:val="32"/>
          <w:szCs w:val="32"/>
          <w:lang w:val="en-CA"/>
        </w:rPr>
      </w:pPr>
      <w:bookmarkStart w:id="0" w:name="_GoBack"/>
      <w:bookmarkEnd w:id="0"/>
      <w:r>
        <mc:AlternateContent>
          <mc:Choice Requires="wps">
            <w:drawing>
              <wp:anchor behindDoc="0" distT="4445" distB="0" distL="0" distR="635" simplePos="0" locked="0" layoutInCell="1" allowOverlap="1" relativeHeight="4" wp14:anchorId="529B0337">
                <wp:simplePos x="0" y="0"/>
                <wp:positionH relativeFrom="column">
                  <wp:posOffset>-978535</wp:posOffset>
                </wp:positionH>
                <wp:positionV relativeFrom="paragraph">
                  <wp:posOffset>-376555</wp:posOffset>
                </wp:positionV>
                <wp:extent cx="76200" cy="8343900"/>
                <wp:effectExtent l="0" t="0" r="0" b="0"/>
                <wp:wrapNone/>
                <wp:docPr id="1" name="Text Box 5"/>
                <a:graphic xmlns:a="http://schemas.openxmlformats.org/drawingml/2006/main">
                  <a:graphicData uri="http://schemas.microsoft.com/office/word/2010/wordprocessingShape">
                    <wps:wsp>
                      <wps:cNvSpPr/>
                      <wps:spPr>
                        <a:xfrm>
                          <a:off x="0" y="0"/>
                          <a:ext cx="76320" cy="8344080"/>
                        </a:xfrm>
                        <a:prstGeom prst="rect">
                          <a:avLst/>
                        </a:prstGeom>
                        <a:noFill/>
                        <a:ln w="0">
                          <a:noFill/>
                        </a:ln>
                      </wps:spPr>
                      <wps:style>
                        <a:lnRef idx="0"/>
                        <a:fillRef idx="0"/>
                        <a:effectRef idx="0"/>
                        <a:fontRef idx="minor"/>
                      </wps:style>
                      <wps:txbx>
                        <w:txbxContent>
                          <w:p>
                            <w:pPr>
                              <w:pStyle w:val="FrameContents"/>
                              <w:rPr/>
                            </w:pPr>
                            <w:r>
                              <w:rPr>
                                <w:b/>
                                <w:bCs/>
                              </w:rPr>
                              <w:t xml:space="preserve">             </w:t>
                            </w:r>
                          </w:p>
                          <w:p>
                            <w:pPr>
                              <w:pStyle w:val="FrameContents"/>
                              <w:rPr/>
                            </w:pPr>
                            <w:r>
                              <w:rPr/>
                            </w:r>
                          </w:p>
                          <w:p>
                            <w:pPr>
                              <w:pStyle w:val="FrameContents"/>
                              <w:spacing w:before="0" w:after="240"/>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wps:txbx>
                      <wps:bodyPr lIns="45720" rIns="45720" tIns="91440" bIns="91440" anchor="t" vert="vert270" upright="1">
                        <a:noAutofit/>
                      </wps:bodyPr>
                    </wps:wsp>
                  </a:graphicData>
                </a:graphic>
              </wp:anchor>
            </w:drawing>
          </mc:Choice>
          <mc:Fallback>
            <w:pict>
              <v:rect id="shape_0" ID="Text Box 5" path="m0,0l-2147483645,0l-2147483645,-2147483646l0,-2147483646xe" stroked="f" o:allowincell="f" style="position:absolute;margin-left:-77.05pt;margin-top:-29.65pt;width:5.95pt;height:656.95pt;mso-wrap-style:square;v-text-anchor:top" wp14:anchorId="529B0337">
                <v:fill o:detectmouseclick="t" on="false"/>
                <v:stroke color="#3465a4" joinstyle="round" endcap="flat"/>
                <v:textbox style="mso-layout-flow-alt:bottom-to-top">
                  <w:txbxContent>
                    <w:p>
                      <w:pPr>
                        <w:pStyle w:val="FrameContents"/>
                        <w:rPr/>
                      </w:pPr>
                      <w:r>
                        <w:rPr>
                          <w:b/>
                          <w:bCs/>
                        </w:rPr>
                        <w:t xml:space="preserve">             </w:t>
                      </w:r>
                    </w:p>
                    <w:p>
                      <w:pPr>
                        <w:pStyle w:val="FrameContents"/>
                        <w:rPr/>
                      </w:pPr>
                      <w:r>
                        <w:rPr/>
                      </w:r>
                    </w:p>
                    <w:p>
                      <w:pPr>
                        <w:pStyle w:val="FrameContents"/>
                        <w:spacing w:before="0" w:after="240"/>
                        <w:rPr/>
                      </w:pPr>
                      <w:r>
                        <w:rPr/>
                        <w:t>© Copyright Envision Corporation. 2002. All rights reserved. Protected by the copyright laws of the United States and Canada and by international treaties. IT IS ILLEGAL AND STRICTLY PROHIBITED TO DISTRIBUTE, PUBLISH, OFFER FOR SALE, LICENSE OR SUBLICENSE, GIVE OR DISCLOSE TO ANY OTHER PARTY, THIS PRODUCT IN HARD COPY OR DIGITAL FORM. ALL OFFENDERS WILL AUTOMATICALLY BE SUED IN A COURT OF LAW.</w:t>
                      </w:r>
                    </w:p>
                  </w:txbxContent>
                </v:textbox>
                <w10:wrap type="none"/>
              </v:rect>
            </w:pict>
          </mc:Fallback>
        </mc:AlternateContent>
        <mc:AlternateContent>
          <mc:Choice Requires="wps">
            <w:drawing>
              <wp:anchor behindDoc="0" distT="0" distB="1905" distL="0" distR="4445" simplePos="0" locked="0" layoutInCell="1" allowOverlap="1" relativeHeight="6" wp14:anchorId="03AE590D">
                <wp:simplePos x="0" y="0"/>
                <wp:positionH relativeFrom="column">
                  <wp:posOffset>6713855</wp:posOffset>
                </wp:positionH>
                <wp:positionV relativeFrom="paragraph">
                  <wp:posOffset>-1144905</wp:posOffset>
                </wp:positionV>
                <wp:extent cx="152400" cy="114300"/>
                <wp:effectExtent l="0" t="0" r="0" b="0"/>
                <wp:wrapNone/>
                <wp:docPr id="2" name="Text Box 4"/>
                <a:graphic xmlns:a="http://schemas.openxmlformats.org/drawingml/2006/main">
                  <a:graphicData uri="http://schemas.microsoft.com/office/word/2010/wordprocessingShape">
                    <wps:wsp>
                      <wps:cNvSpPr/>
                      <wps:spPr>
                        <a:xfrm>
                          <a:off x="0" y="0"/>
                          <a:ext cx="152280" cy="114480"/>
                        </a:xfrm>
                        <a:prstGeom prst="rect">
                          <a:avLst/>
                        </a:prstGeom>
                        <a:solidFill>
                          <a:srgbClr val="ffffff"/>
                        </a:solidFill>
                        <a:ln w="0">
                          <a:noFill/>
                        </a:ln>
                      </wps:spPr>
                      <wps:style>
                        <a:lnRef idx="0"/>
                        <a:fillRef idx="0"/>
                        <a:effectRef idx="0"/>
                        <a:fontRef idx="minor"/>
                      </wps:style>
                      <wps:txbx>
                        <w:txbxContent>
                          <w:p>
                            <w:pPr>
                              <w:pStyle w:val="FrameContents"/>
                              <w:rPr/>
                            </w:pPr>
                            <w:r>
                              <w:rPr>
                                <w:b/>
                                <w:bCs/>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spacing w:before="0" w:after="240"/>
                              <w:rPr/>
                            </w:pPr>
                            <w:r>
                              <w:rPr/>
                            </w:r>
                          </w:p>
                        </w:txbxContent>
                      </wps:txbx>
                      <wps:bodyPr anchor="t" upright="1">
                        <a:noAutofit/>
                      </wps:bodyPr>
                    </wps:wsp>
                  </a:graphicData>
                </a:graphic>
              </wp:anchor>
            </w:drawing>
          </mc:Choice>
          <mc:Fallback>
            <w:pict>
              <v:rect id="shape_0" ID="Text Box 4" path="m0,0l-2147483645,0l-2147483645,-2147483646l0,-2147483646xe" fillcolor="white" stroked="f" o:allowincell="f" style="position:absolute;margin-left:528.65pt;margin-top:-90.15pt;width:11.95pt;height:8.95pt;mso-wrap-style:square;v-text-anchor:top" wp14:anchorId="03AE590D">
                <v:fill o:detectmouseclick="t" type="solid" color2="black"/>
                <v:stroke color="#3465a4" joinstyle="round" endcap="flat"/>
                <v:textbox>
                  <w:txbxContent>
                    <w:p>
                      <w:pPr>
                        <w:pStyle w:val="FrameContents"/>
                        <w:rPr/>
                      </w:pPr>
                      <w:r>
                        <w:rPr>
                          <w:b/>
                          <w:bCs/>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spacing w:before="0" w:after="240"/>
                        <w:rPr/>
                      </w:pPr>
                      <w:r>
                        <w:rPr/>
                      </w:r>
                    </w:p>
                  </w:txbxContent>
                </v:textbox>
                <w10:wrap type="none"/>
              </v:rect>
            </w:pict>
          </mc:Fallback>
        </mc:AlternateContent>
        <mc:AlternateContent>
          <mc:Choice Requires="wps">
            <w:drawing>
              <wp:anchor behindDoc="0" distT="4445" distB="0" distL="3175" distR="0" simplePos="0" locked="0" layoutInCell="1" allowOverlap="1" relativeHeight="8" wp14:anchorId="3557C85D">
                <wp:simplePos x="0" y="0"/>
                <wp:positionH relativeFrom="column">
                  <wp:posOffset>6823075</wp:posOffset>
                </wp:positionH>
                <wp:positionV relativeFrom="paragraph">
                  <wp:posOffset>8858885</wp:posOffset>
                </wp:positionV>
                <wp:extent cx="76200" cy="114300"/>
                <wp:effectExtent l="0" t="0" r="0" b="0"/>
                <wp:wrapNone/>
                <wp:docPr id="3" name="Text Box 3"/>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b/>
                                <w:bCs/>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spacing w:before="0" w:after="240"/>
                              <w:rPr/>
                            </w:pPr>
                            <w:r>
                              <w:rPr/>
                            </w:r>
                          </w:p>
                        </w:txbxContent>
                      </wps:txbx>
                      <wps:bodyPr anchor="t" upright="1">
                        <a:noAutofit/>
                      </wps:bodyPr>
                    </wps:wsp>
                  </a:graphicData>
                </a:graphic>
              </wp:anchor>
            </w:drawing>
          </mc:Choice>
          <mc:Fallback>
            <w:pict>
              <v:rect id="shape_0" ID="Text Box 3" path="m0,0l-2147483645,0l-2147483645,-2147483646l0,-2147483646xe" fillcolor="white" stroked="f" o:allowincell="f" style="position:absolute;margin-left:537.25pt;margin-top:697.55pt;width:5.95pt;height:8.95pt;mso-wrap-style:square;v-text-anchor:top" wp14:anchorId="3557C85D">
                <v:fill o:detectmouseclick="t" type="solid" color2="black"/>
                <v:stroke color="#3465a4" joinstyle="round" endcap="flat"/>
                <v:textbox>
                  <w:txbxContent>
                    <w:p>
                      <w:pPr>
                        <w:pStyle w:val="FrameContents"/>
                        <w:rPr/>
                      </w:pPr>
                      <w:r>
                        <w:rPr>
                          <w:b/>
                          <w:bCs/>
                        </w:rPr>
                        <w:t xml:space="preserve">          </w:t>
                      </w:r>
                      <w: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spacing w:before="0" w:after="240"/>
                        <w:rPr/>
                      </w:pPr>
                      <w:r>
                        <w:rPr/>
                      </w:r>
                    </w:p>
                  </w:txbxContent>
                </v:textbox>
                <w10:wrap type="none"/>
              </v:rect>
            </w:pict>
          </mc:Fallback>
        </mc:AlternateContent>
      </w:r>
      <w:r>
        <w:rPr>
          <w:rFonts w:cs="Inter"/>
          <w:sz w:val="32"/>
          <w:szCs w:val="32"/>
          <w:lang w:val="en-CA"/>
        </w:rPr>
        <w:t xml:space="preserve">SEPARATION AND RELEASE </w:t>
      </w:r>
      <w:r>
        <w:rPr>
          <w:rFonts w:cs="Inter"/>
          <w:caps/>
          <w:sz w:val="32"/>
          <w:szCs w:val="32"/>
          <w:lang w:val="en-CA"/>
        </w:rPr>
        <w:t>Agreement</w:t>
      </w:r>
    </w:p>
    <w:p>
      <w:pPr>
        <w:pStyle w:val="Title"/>
        <w:jc w:val="start"/>
        <w:rPr>
          <w:sz w:val="20"/>
          <w:szCs w:val="20"/>
          <w:lang w:val="en-CA"/>
        </w:rPr>
      </w:pPr>
      <w:r>
        <w:rPr>
          <w:sz w:val="20"/>
          <w:szCs w:val="20"/>
          <w:lang w:val="en-CA"/>
        </w:rPr>
        <mc:AlternateContent>
          <mc:Choice Requires="wps">
            <w:drawing>
              <wp:anchor behindDoc="0" distT="20320" distB="43180" distL="25400" distR="38100" simplePos="0" locked="0" layoutInCell="1" allowOverlap="1" relativeHeight="2" wp14:anchorId="1FD7375D">
                <wp:simplePos x="0" y="0"/>
                <wp:positionH relativeFrom="column">
                  <wp:posOffset>0</wp:posOffset>
                </wp:positionH>
                <wp:positionV relativeFrom="paragraph">
                  <wp:posOffset>109220</wp:posOffset>
                </wp:positionV>
                <wp:extent cx="5943600" cy="0"/>
                <wp:effectExtent l="12700" t="13335" r="12700" b="13335"/>
                <wp:wrapNone/>
                <wp:docPr id="4" name="Line 6"/>
                <a:graphic xmlns:a="http://schemas.openxmlformats.org/drawingml/2006/main">
                  <a:graphicData uri="http://schemas.microsoft.com/office/word/2010/wordprocessingShape">
                    <wps:wsp>
                      <wps:cNvSpPr/>
                      <wps:spPr>
                        <a:xfrm>
                          <a:off x="0" y="0"/>
                          <a:ext cx="5943600" cy="0"/>
                        </a:xfrm>
                        <a:prstGeom prst="line">
                          <a:avLst/>
                        </a:prstGeom>
                        <a:ln w="25400">
                          <a:solidFill>
                            <a:srgbClr val="000000"/>
                          </a:solidFill>
                          <a:round/>
                        </a:ln>
                      </wps:spPr>
                      <wps:style>
                        <a:lnRef idx="0"/>
                        <a:fillRef idx="0"/>
                        <a:effectRef idx="0"/>
                        <a:fontRef idx="minor"/>
                      </wps:style>
                      <wps:bodyPr/>
                    </wps:wsp>
                  </a:graphicData>
                </a:graphic>
              </wp:anchor>
            </w:drawing>
          </mc:Choice>
          <mc:Fallback>
            <w:pict>
              <v:line id="shape_0" from="0pt,8.6pt" to="467.95pt,8.6pt" ID="Line 6" stroked="t" o:allowincell="f" style="position:absolute" wp14:anchorId="1FD7375D">
                <v:stroke color="black" weight="25560" joinstyle="round" endcap="flat"/>
                <v:fill o:detectmouseclick="t" on="false"/>
                <w10:wrap type="none"/>
              </v:line>
            </w:pict>
          </mc:Fallback>
        </mc:AlternateContent>
      </w:r>
    </w:p>
    <w:p>
      <w:pPr>
        <w:pStyle w:val="Normal"/>
        <w:suppressAutoHyphens w:val="true"/>
        <w:spacing w:before="0" w:after="0"/>
        <w:jc w:val="both"/>
        <w:rPr>
          <w:rFonts w:ascii="Inter" w:hAnsi="Inter" w:cs="Inter"/>
          <w:sz w:val="20"/>
          <w:szCs w:val="20"/>
        </w:rPr>
      </w:pPr>
      <w:r>
        <w:rPr>
          <w:rFonts w:cs="Inter"/>
          <w:sz w:val="20"/>
          <w:szCs w:val="20"/>
        </w:rPr>
      </w:r>
    </w:p>
    <w:p>
      <w:pPr>
        <w:pStyle w:val="Normal"/>
        <w:suppressAutoHyphens w:val="true"/>
        <w:spacing w:before="0" w:after="0"/>
        <w:jc w:val="both"/>
        <w:rPr>
          <w:rFonts w:ascii="Inter" w:hAnsi="Inter" w:cs="Inter"/>
          <w:sz w:val="20"/>
          <w:szCs w:val="20"/>
        </w:rPr>
      </w:pPr>
      <w:r>
        <w:rPr>
          <w:rFonts w:cs="Inter"/>
          <w:sz w:val="20"/>
          <w:szCs w:val="20"/>
        </w:rPr>
      </w:r>
    </w:p>
    <w:p>
      <w:pPr>
        <w:pStyle w:val="Normal"/>
        <w:suppressAutoHyphens w:val="true"/>
        <w:spacing w:before="0" w:after="0"/>
        <w:jc w:val="both"/>
        <w:rPr>
          <w:rFonts w:ascii="Inter" w:hAnsi="Inter" w:cs="Inter"/>
          <w:sz w:val="20"/>
          <w:szCs w:val="20"/>
        </w:rPr>
      </w:pPr>
      <w:r>
        <w:rPr>
          <w:rFonts w:cs="Inter"/>
          <w:sz w:val="20"/>
          <w:szCs w:val="20"/>
        </w:rPr>
        <w:t>This Separation and Release Agreement ("Agreement") is made and effective this [</w:t>
      </w:r>
      <w:r>
        <w:rPr>
          <w:rFonts w:cs="Inter"/>
          <w:caps/>
          <w:sz w:val="20"/>
          <w:szCs w:val="20"/>
        </w:rPr>
        <w:t>Date</w:t>
      </w:r>
      <w:r>
        <w:rPr>
          <w:rFonts w:cs="Inter"/>
          <w:sz w:val="20"/>
          <w:szCs w:val="20"/>
        </w:rPr>
        <w:t>],</w:t>
      </w:r>
    </w:p>
    <w:p>
      <w:pPr>
        <w:pStyle w:val="Normal"/>
        <w:suppressAutoHyphens w:val="true"/>
        <w:spacing w:before="0" w:after="0"/>
        <w:ind w:hanging="2160" w:start="2160"/>
        <w:jc w:val="both"/>
        <w:rPr>
          <w:rFonts w:ascii="Inter" w:hAnsi="Inter" w:cs="Inter"/>
          <w:b/>
          <w:bCs/>
          <w:sz w:val="20"/>
          <w:szCs w:val="20"/>
          <w:lang w:val="en-CA"/>
        </w:rPr>
      </w:pPr>
      <w:r>
        <w:rPr>
          <w:rFonts w:cs="Inter"/>
          <w:b/>
          <w:bCs/>
          <w:sz w:val="20"/>
          <w:szCs w:val="20"/>
          <w:lang w:val="en-CA"/>
        </w:rPr>
      </w:r>
    </w:p>
    <w:p>
      <w:pPr>
        <w:pStyle w:val="Normal"/>
        <w:suppressAutoHyphens w:val="true"/>
        <w:spacing w:before="0" w:after="0"/>
        <w:ind w:hanging="2160" w:start="2160"/>
        <w:jc w:val="both"/>
        <w:rPr>
          <w:rFonts w:ascii="Inter" w:hAnsi="Inter" w:cs="Inter"/>
          <w:b/>
          <w:bCs/>
          <w:sz w:val="20"/>
          <w:szCs w:val="20"/>
          <w:lang w:val="en-CA"/>
        </w:rPr>
      </w:pPr>
      <w:r>
        <w:rPr>
          <w:rFonts w:cs="Inter"/>
          <w:b/>
          <w:bCs/>
          <w:sz w:val="20"/>
          <w:szCs w:val="20"/>
          <w:lang w:val="en-CA"/>
        </w:rPr>
      </w:r>
    </w:p>
    <w:p>
      <w:pPr>
        <w:pStyle w:val="Normal"/>
        <w:suppressAutoHyphens w:val="true"/>
        <w:spacing w:before="0" w:after="0"/>
        <w:ind w:hanging="2160" w:start="2160"/>
        <w:rPr>
          <w:rFonts w:ascii="Inter" w:hAnsi="Inter" w:cs="Inter"/>
          <w:sz w:val="20"/>
          <w:szCs w:val="20"/>
        </w:rPr>
      </w:pPr>
      <w:r>
        <w:rPr>
          <w:rFonts w:cs="Inter"/>
          <w:b/>
          <w:bCs/>
          <w:sz w:val="20"/>
          <w:szCs w:val="20"/>
          <w:lang w:val="en-CA"/>
        </w:rPr>
        <w:t>BETWEEN:</w:t>
        <w:tab/>
      </w:r>
      <w:r>
        <w:rPr>
          <w:rFonts w:cs="Inter"/>
          <w:b/>
          <w:bCs/>
          <w:sz w:val="20"/>
          <w:szCs w:val="20"/>
        </w:rPr>
        <w:t>[</w:t>
      </w:r>
      <w:r>
        <w:rPr>
          <w:rFonts w:cs="Inter"/>
          <w:b/>
          <w:bCs/>
          <w:caps/>
          <w:sz w:val="20"/>
          <w:szCs w:val="20"/>
        </w:rPr>
        <w:t>Employee NAME</w:t>
      </w:r>
      <w:r>
        <w:rPr>
          <w:rFonts w:cs="Inter"/>
          <w:b/>
          <w:bCs/>
          <w:sz w:val="20"/>
          <w:szCs w:val="20"/>
        </w:rPr>
        <w:t>]</w:t>
      </w:r>
      <w:r>
        <w:rPr>
          <w:rFonts w:cs="Inter"/>
          <w:sz w:val="20"/>
          <w:szCs w:val="20"/>
        </w:rPr>
        <w:t xml:space="preserve"> (the "Employee"),</w:t>
      </w:r>
      <w:r>
        <w:rPr>
          <w:rFonts w:cs="Inter"/>
          <w:sz w:val="20"/>
          <w:szCs w:val="20"/>
          <w:lang w:val="en-CA"/>
        </w:rPr>
        <w:t xml:space="preserve"> an individual with his main address at:</w:t>
      </w:r>
    </w:p>
    <w:p>
      <w:pPr>
        <w:pStyle w:val="BodyTextIndent2"/>
        <w:spacing w:lineRule="auto" w:line="240" w:before="0" w:after="0"/>
        <w:ind w:hanging="2160" w:start="2160"/>
        <w:jc w:val="both"/>
        <w:rPr>
          <w:rFonts w:ascii="Inter" w:hAnsi="Inter" w:cs="Inter"/>
          <w:b/>
          <w:bCs/>
          <w:sz w:val="20"/>
          <w:szCs w:val="20"/>
          <w:lang w:val="en-CA"/>
        </w:rPr>
      </w:pPr>
      <w:r>
        <w:rPr>
          <w:rFonts w:cs="Inter"/>
          <w:b/>
          <w:bCs/>
          <w:sz w:val="20"/>
          <w:szCs w:val="20"/>
          <w:lang w:val="en-CA"/>
        </w:rPr>
      </w:r>
    </w:p>
    <w:p>
      <w:pPr>
        <w:pStyle w:val="BodyTextIndent2"/>
        <w:spacing w:lineRule="auto" w:line="240" w:before="0" w:after="0"/>
        <w:ind w:hanging="2160" w:start="2160"/>
        <w:jc w:val="both"/>
        <w:rPr>
          <w:rFonts w:ascii="Inter" w:hAnsi="Inter" w:cs="Inter"/>
          <w:b/>
          <w:bCs/>
          <w:sz w:val="20"/>
          <w:szCs w:val="20"/>
          <w:lang w:val="en-CA"/>
        </w:rPr>
      </w:pPr>
      <w:r>
        <w:rPr>
          <w:rFonts w:cs="Inter"/>
          <w:b/>
          <w:bCs/>
          <w:sz w:val="20"/>
          <w:szCs w:val="20"/>
          <w:lang w:val="en-CA"/>
        </w:rPr>
      </w:r>
    </w:p>
    <w:p>
      <w:pPr>
        <w:pStyle w:val="BodyTextIndent2"/>
        <w:spacing w:lineRule="auto" w:line="240" w:before="0" w:after="0"/>
        <w:ind w:hanging="2160" w:start="2160"/>
        <w:jc w:val="both"/>
        <w:rPr>
          <w:rFonts w:ascii="Inter" w:hAnsi="Inter" w:cs="Inter"/>
          <w:b/>
          <w:bCs/>
          <w:sz w:val="20"/>
          <w:szCs w:val="20"/>
          <w:lang w:val="en-CA"/>
        </w:rPr>
      </w:pPr>
      <w:r>
        <w:rPr>
          <w:rFonts w:cs="Inter"/>
          <w:b/>
          <w:bCs/>
          <w:sz w:val="20"/>
          <w:szCs w:val="20"/>
          <w:lang w:val="en-CA"/>
        </w:rPr>
      </w:r>
    </w:p>
    <w:p>
      <w:pPr>
        <w:pStyle w:val="BodyTextIndent2"/>
        <w:spacing w:lineRule="auto" w:line="240" w:before="0" w:after="0"/>
        <w:ind w:hanging="2160" w:start="2160"/>
        <w:rPr>
          <w:rFonts w:ascii="Inter" w:hAnsi="Inter" w:cs="Inter"/>
          <w:sz w:val="20"/>
          <w:szCs w:val="20"/>
          <w:lang w:val="en-CA"/>
        </w:rPr>
      </w:pPr>
      <w:r>
        <w:rPr>
          <w:rFonts w:cs="Inter"/>
          <w:b/>
          <w:bCs/>
          <w:sz w:val="20"/>
          <w:szCs w:val="20"/>
          <w:lang w:val="en-CA"/>
        </w:rPr>
        <w:t>AND:</w:t>
        <w:tab/>
      </w:r>
      <w:r>
        <w:rPr>
          <w:rFonts w:cs="Inter"/>
          <w:b/>
          <w:bCs/>
          <w:sz w:val="20"/>
          <w:szCs w:val="20"/>
        </w:rPr>
        <w:t>[</w:t>
      </w:r>
      <w:r>
        <w:rPr>
          <w:rFonts w:cs="Inter"/>
          <w:b/>
          <w:bCs/>
          <w:caps/>
          <w:sz w:val="20"/>
          <w:szCs w:val="20"/>
        </w:rPr>
        <w:t>Company NAME</w:t>
      </w:r>
      <w:r>
        <w:rPr>
          <w:rFonts w:cs="Inter"/>
          <w:b/>
          <w:bCs/>
          <w:sz w:val="20"/>
          <w:szCs w:val="20"/>
        </w:rPr>
        <w:t>]</w:t>
      </w:r>
      <w:r>
        <w:rPr>
          <w:rFonts w:cs="Inter"/>
          <w:sz w:val="20"/>
          <w:szCs w:val="20"/>
        </w:rPr>
        <w:t xml:space="preserve"> (the "Company"),</w:t>
      </w:r>
      <w:r>
        <w:rPr>
          <w:rFonts w:cs="Inter"/>
          <w:sz w:val="20"/>
          <w:szCs w:val="20"/>
          <w:lang w:val="en-CA"/>
        </w:rPr>
        <w:t xml:space="preserve"> a corporation organized and existing under the laws of the </w:t>
      </w:r>
      <w:r>
        <w:rPr>
          <w:rFonts w:cs="Inter"/>
          <w:sz w:val="20"/>
          <w:szCs w:val="20"/>
        </w:rPr>
        <w:t>[STATE/PROVINCE]</w:t>
      </w:r>
      <w:r>
        <w:rPr>
          <w:rFonts w:cs="Inter"/>
          <w:sz w:val="20"/>
          <w:szCs w:val="20"/>
          <w:lang w:val="en-CA"/>
        </w:rPr>
        <w:t>, with its head office located at:</w:t>
      </w:r>
    </w:p>
    <w:p>
      <w:pPr>
        <w:pStyle w:val="Normal"/>
        <w:spacing w:before="0" w:after="0"/>
        <w:jc w:val="both"/>
        <w:rPr>
          <w:rFonts w:ascii="Inter" w:hAnsi="Inter" w:cs="Inter"/>
          <w:sz w:val="20"/>
          <w:szCs w:val="20"/>
          <w:lang w:val="en-CA"/>
        </w:rPr>
      </w:pPr>
      <w:r>
        <w:rPr>
          <w:rFonts w:cs="Inter"/>
          <w:sz w:val="20"/>
          <w:szCs w:val="20"/>
          <w:lang w:val="en-CA"/>
        </w:rPr>
      </w:r>
    </w:p>
    <w:p>
      <w:pPr>
        <w:pStyle w:val="Normal"/>
        <w:spacing w:before="0" w:after="0"/>
        <w:jc w:val="both"/>
        <w:rPr>
          <w:rFonts w:ascii="Inter" w:hAnsi="Inter" w:cs="Inter"/>
          <w:sz w:val="20"/>
          <w:szCs w:val="20"/>
          <w:lang w:val="en-CA"/>
        </w:rPr>
      </w:pPr>
      <w:r>
        <w:rPr>
          <w:rFonts w:cs="Inter"/>
          <w:sz w:val="20"/>
          <w:szCs w:val="20"/>
          <w:lang w:val="en-CA"/>
        </w:rPr>
      </w:r>
    </w:p>
    <w:p>
      <w:pPr>
        <w:pStyle w:val="Normal"/>
        <w:spacing w:before="0" w:after="0"/>
        <w:jc w:val="both"/>
        <w:rPr>
          <w:rFonts w:ascii="Inter" w:hAnsi="Inter" w:cs="Inter"/>
          <w:sz w:val="20"/>
          <w:szCs w:val="20"/>
          <w:lang w:val="en-CA"/>
        </w:rPr>
      </w:pPr>
      <w:r>
        <w:rPr>
          <w:rFonts w:cs="Inter"/>
          <w:sz w:val="20"/>
          <w:szCs w:val="20"/>
          <w:lang w:val="en-CA"/>
        </w:rPr>
      </w:r>
    </w:p>
    <w:p>
      <w:pPr>
        <w:pStyle w:val="Normal"/>
        <w:tabs>
          <w:tab w:val="clear" w:pos="720"/>
          <w:tab w:val="left" w:pos="0" w:leader="none"/>
          <w:tab w:val="left" w:pos="475" w:leader="none"/>
          <w:tab w:val="left" w:pos="950" w:leader="none"/>
          <w:tab w:val="left" w:pos="1425" w:leader="none"/>
          <w:tab w:val="left" w:pos="1900" w:leader="none"/>
          <w:tab w:val="left" w:pos="2376" w:leader="none"/>
          <w:tab w:val="left" w:pos="2851" w:leader="none"/>
          <w:tab w:val="left" w:pos="3326" w:leader="none"/>
          <w:tab w:val="left" w:pos="3801" w:leader="none"/>
          <w:tab w:val="left" w:pos="4276" w:leader="none"/>
          <w:tab w:val="left" w:pos="4752" w:leader="none"/>
          <w:tab w:val="left" w:pos="5227" w:leader="none"/>
          <w:tab w:val="left" w:pos="5702" w:leader="none"/>
          <w:tab w:val="left" w:pos="6177" w:leader="none"/>
          <w:tab w:val="left" w:pos="6652" w:leader="none"/>
          <w:tab w:val="left" w:pos="7128" w:leader="none"/>
          <w:tab w:val="left" w:pos="7603" w:leader="none"/>
          <w:tab w:val="left" w:pos="8078" w:leader="none"/>
          <w:tab w:val="left" w:pos="8553" w:leader="none"/>
          <w:tab w:val="left" w:pos="9028" w:leader="none"/>
        </w:tabs>
        <w:suppressAutoHyphens w:val="true"/>
        <w:spacing w:before="0" w:after="0"/>
        <w:rPr>
          <w:rFonts w:ascii="Inter" w:hAnsi="Inter" w:cs="Inter"/>
          <w:spacing w:val="-2"/>
          <w:sz w:val="20"/>
          <w:szCs w:val="20"/>
        </w:rPr>
      </w:pPr>
      <w:r>
        <w:rPr>
          <w:rFonts w:cs="Inter"/>
          <w:spacing w:val="-2"/>
          <w:sz w:val="20"/>
          <w:szCs w:val="20"/>
        </w:rPr>
      </w:r>
    </w:p>
    <w:p>
      <w:pPr>
        <w:pStyle w:val="Normal"/>
        <w:tabs>
          <w:tab w:val="clear" w:pos="720"/>
          <w:tab w:val="left" w:pos="0" w:leader="none"/>
          <w:tab w:val="left" w:pos="475" w:leader="none"/>
          <w:tab w:val="left" w:pos="950" w:leader="none"/>
          <w:tab w:val="left" w:pos="1425" w:leader="none"/>
          <w:tab w:val="left" w:pos="1900" w:leader="none"/>
          <w:tab w:val="left" w:pos="2376" w:leader="none"/>
          <w:tab w:val="left" w:pos="2851" w:leader="none"/>
          <w:tab w:val="left" w:pos="3326" w:leader="none"/>
          <w:tab w:val="left" w:pos="3801" w:leader="none"/>
          <w:tab w:val="left" w:pos="4276" w:leader="none"/>
          <w:tab w:val="left" w:pos="4752" w:leader="none"/>
          <w:tab w:val="left" w:pos="5227" w:leader="none"/>
          <w:tab w:val="left" w:pos="5702" w:leader="none"/>
          <w:tab w:val="left" w:pos="6177" w:leader="none"/>
          <w:tab w:val="left" w:pos="6652" w:leader="none"/>
          <w:tab w:val="left" w:pos="7128" w:leader="none"/>
          <w:tab w:val="left" w:pos="7603" w:leader="none"/>
          <w:tab w:val="left" w:pos="8078" w:leader="none"/>
          <w:tab w:val="left" w:pos="8553" w:leader="none"/>
          <w:tab w:val="left" w:pos="9028" w:leader="none"/>
        </w:tabs>
        <w:suppressAutoHyphens w:val="true"/>
        <w:spacing w:before="0" w:after="0"/>
        <w:rPr>
          <w:rFonts w:ascii="Inter" w:hAnsi="Inter" w:cs="Inter"/>
          <w:spacing w:val="-2"/>
          <w:sz w:val="20"/>
          <w:szCs w:val="20"/>
        </w:rPr>
      </w:pPr>
      <w:r>
        <w:rPr>
          <w:rFonts w:cs="Inter"/>
          <w:spacing w:val="-2"/>
          <w:sz w:val="20"/>
          <w:szCs w:val="20"/>
        </w:rPr>
        <w:t>NOW, THEREFORE, in consider</w:t>
        <w:softHyphen/>
        <w:t>ation of the mutual covenants set forth herein and intending to be legally bound, the parties hereto agree as follows:</w:t>
      </w:r>
    </w:p>
    <w:p>
      <w:pPr>
        <w:pStyle w:val="Normal"/>
        <w:tabs>
          <w:tab w:val="clear" w:pos="720"/>
          <w:tab w:val="left" w:pos="0" w:leader="none"/>
          <w:tab w:val="left" w:pos="475" w:leader="none"/>
          <w:tab w:val="left" w:pos="950" w:leader="none"/>
          <w:tab w:val="left" w:pos="1425" w:leader="none"/>
          <w:tab w:val="left" w:pos="1900" w:leader="none"/>
          <w:tab w:val="left" w:pos="2376" w:leader="none"/>
          <w:tab w:val="left" w:pos="2851" w:leader="none"/>
          <w:tab w:val="left" w:pos="3326" w:leader="none"/>
          <w:tab w:val="left" w:pos="3801" w:leader="none"/>
          <w:tab w:val="left" w:pos="4276" w:leader="none"/>
          <w:tab w:val="left" w:pos="4752" w:leader="none"/>
          <w:tab w:val="left" w:pos="5227" w:leader="none"/>
          <w:tab w:val="left" w:pos="5702" w:leader="none"/>
          <w:tab w:val="left" w:pos="6177" w:leader="none"/>
          <w:tab w:val="left" w:pos="6652" w:leader="none"/>
          <w:tab w:val="left" w:pos="7128" w:leader="none"/>
          <w:tab w:val="left" w:pos="7603" w:leader="none"/>
          <w:tab w:val="left" w:pos="8078" w:leader="none"/>
          <w:tab w:val="left" w:pos="8553" w:leader="none"/>
          <w:tab w:val="left" w:pos="9028" w:leader="none"/>
        </w:tabs>
        <w:suppressAutoHyphens w:val="true"/>
        <w:rPr>
          <w:rFonts w:ascii="Inter" w:hAnsi="Inter" w:cs="Inter"/>
          <w:spacing w:val="-2"/>
          <w:sz w:val="20"/>
          <w:szCs w:val="20"/>
        </w:rPr>
      </w:pPr>
      <w:r>
        <w:rPr>
          <w:rFonts w:cs="Inter"/>
          <w:spacing w:val="-2"/>
          <w:sz w:val="20"/>
          <w:szCs w:val="20"/>
        </w:rPr>
      </w:r>
    </w:p>
    <w:p>
      <w:pPr>
        <w:pStyle w:val="Normal"/>
        <w:numPr>
          <w:ilvl w:val="0"/>
          <w:numId w:val="1"/>
        </w:numPr>
        <w:spacing w:before="0" w:after="0"/>
        <w:jc w:val="both"/>
        <w:rPr>
          <w:rFonts w:ascii="Inter" w:hAnsi="Inter" w:cs="Inter"/>
          <w:b/>
          <w:bCs/>
          <w:sz w:val="20"/>
          <w:szCs w:val="20"/>
        </w:rPr>
      </w:pPr>
      <w:r>
        <w:rPr>
          <w:rFonts w:cs="Inter"/>
          <w:b/>
          <w:bCs/>
          <w:sz w:val="20"/>
          <w:szCs w:val="20"/>
        </w:rPr>
        <w:t>TERMS</w:t>
      </w:r>
    </w:p>
    <w:p>
      <w:pPr>
        <w:pStyle w:val="Normal"/>
        <w:spacing w:before="0" w:after="0"/>
        <w:rPr>
          <w:rFonts w:ascii="Inter" w:hAnsi="Inter" w:cs="Inter"/>
          <w:sz w:val="20"/>
          <w:szCs w:val="20"/>
        </w:rPr>
      </w:pPr>
      <w:r>
        <w:rPr>
          <w:rFonts w:cs="Inter"/>
          <w:sz w:val="20"/>
          <w:szCs w:val="20"/>
        </w:rPr>
      </w:r>
    </w:p>
    <w:p>
      <w:pPr>
        <w:pStyle w:val="Normal"/>
        <w:spacing w:before="0" w:after="0"/>
        <w:rPr>
          <w:rFonts w:ascii="Inter" w:hAnsi="Inter" w:cs="Inter"/>
          <w:sz w:val="20"/>
          <w:szCs w:val="20"/>
        </w:rPr>
      </w:pPr>
      <w:r>
        <w:rPr>
          <w:rFonts w:cs="Inter"/>
          <w:sz w:val="20"/>
          <w:szCs w:val="20"/>
        </w:rPr>
        <w:t xml:space="preserve">The Employee hereby authorizes Company to release information to prospective employers regarding his employment with this company, including but not limited to, dates of employment, salary history, employment history, disciplinary actions, attendance record, performance, and employment related documents.  </w:t>
      </w:r>
    </w:p>
    <w:p>
      <w:pPr>
        <w:pStyle w:val="Normal"/>
        <w:spacing w:before="0" w:after="0"/>
        <w:jc w:val="both"/>
        <w:rPr>
          <w:rFonts w:ascii="Inter" w:hAnsi="Inter" w:cs="Inter"/>
          <w:sz w:val="20"/>
          <w:szCs w:val="20"/>
        </w:rPr>
      </w:pPr>
      <w:r>
        <w:rPr>
          <w:rFonts w:cs="Inter"/>
          <w:sz w:val="20"/>
          <w:szCs w:val="20"/>
        </w:rPr>
      </w:r>
    </w:p>
    <w:p>
      <w:pPr>
        <w:pStyle w:val="Normal"/>
        <w:spacing w:before="0" w:after="0"/>
        <w:rPr>
          <w:rFonts w:ascii="Inter" w:hAnsi="Inter" w:cs="Inter"/>
          <w:sz w:val="20"/>
          <w:szCs w:val="20"/>
        </w:rPr>
      </w:pPr>
      <w:r>
        <w:rPr>
          <w:rFonts w:cs="Inter"/>
          <w:sz w:val="20"/>
          <w:szCs w:val="20"/>
        </w:rPr>
        <w:t xml:space="preserve">The Employee hereby releases his former and prospective employers, their employees, agents, officers, directors and affiliates from any and all liability for damages of whatever kind, which may at any time result to Employee, his family or associates, because of compliance with this authorization and request to release information or any attempt to comply with it. </w:t>
      </w:r>
    </w:p>
    <w:p>
      <w:pPr>
        <w:pStyle w:val="Normal"/>
        <w:spacing w:before="0" w:after="0"/>
        <w:jc w:val="both"/>
        <w:rPr>
          <w:rFonts w:ascii="Inter" w:hAnsi="Inter" w:cs="Inter"/>
          <w:sz w:val="20"/>
          <w:szCs w:val="20"/>
        </w:rPr>
      </w:pPr>
      <w:r>
        <w:rPr>
          <w:rFonts w:cs="Inter"/>
          <w:sz w:val="20"/>
          <w:szCs w:val="20"/>
        </w:rPr>
      </w:r>
    </w:p>
    <w:p>
      <w:pPr>
        <w:pStyle w:val="Normal"/>
        <w:spacing w:before="0" w:after="0"/>
        <w:rPr>
          <w:rFonts w:ascii="Inter" w:hAnsi="Inter" w:cs="Inter"/>
          <w:sz w:val="20"/>
          <w:szCs w:val="20"/>
        </w:rPr>
      </w:pPr>
      <w:r>
        <w:rPr>
          <w:rFonts w:cs="Inter"/>
          <w:sz w:val="20"/>
          <w:szCs w:val="20"/>
        </w:rPr>
        <w:t>This release is executed with full knowledge and understanding that the information to be provided is for the sole purpose of gaining employment, and shall remain in effect until such time as the Employee withdraws said release in writing to the company named above.</w:t>
      </w:r>
    </w:p>
    <w:p>
      <w:pPr>
        <w:pStyle w:val="Normal"/>
        <w:spacing w:before="0" w:after="0"/>
        <w:rPr>
          <w:rFonts w:ascii="Inter" w:hAnsi="Inter" w:cs="Inter"/>
          <w:sz w:val="20"/>
          <w:szCs w:val="20"/>
        </w:rPr>
      </w:pPr>
      <w:r>
        <w:rPr>
          <w:rFonts w:cs="Inter"/>
          <w:sz w:val="20"/>
          <w:szCs w:val="20"/>
        </w:rPr>
      </w:r>
    </w:p>
    <w:p>
      <w:pPr>
        <w:pStyle w:val="Normal"/>
        <w:spacing w:before="0" w:after="0"/>
        <w:jc w:val="both"/>
        <w:rPr>
          <w:rFonts w:ascii="Inter" w:hAnsi="Inter" w:cs="Inter"/>
          <w:sz w:val="20"/>
          <w:szCs w:val="20"/>
          <w:lang w:val="en-CA"/>
        </w:rPr>
      </w:pPr>
      <w:r>
        <w:rPr>
          <w:rFonts w:cs="Inter"/>
          <w:sz w:val="20"/>
          <w:szCs w:val="20"/>
          <w:lang w:val="en-CA"/>
        </w:rPr>
      </w:r>
    </w:p>
    <w:p>
      <w:pPr>
        <w:pStyle w:val="Normal"/>
        <w:spacing w:before="0" w:after="0"/>
        <w:jc w:val="both"/>
        <w:rPr>
          <w:rFonts w:ascii="Inter" w:hAnsi="Inter" w:cs="Inter"/>
          <w:sz w:val="20"/>
          <w:szCs w:val="20"/>
          <w:lang w:val="en-CA"/>
        </w:rPr>
      </w:pPr>
      <w:r>
        <w:rPr>
          <w:rFonts w:cs="Inter"/>
          <w:sz w:val="20"/>
          <w:szCs w:val="20"/>
          <w:lang w:val="en-CA"/>
        </w:rPr>
        <w:t>COMPANY</w:t>
        <w:tab/>
        <w:tab/>
        <w:tab/>
        <w:tab/>
        <w:tab/>
        <w:tab/>
        <w:t>FORMER EMPLOYEE</w: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Inter" w:hAnsi="Inter" w:cs="Inter"/>
          <w:lang w:val="en-CA"/>
        </w:rPr>
      </w:pPr>
      <w:r>
        <w:rPr>
          <w:rFonts w:cs="Inter"/>
          <w:lang w:val="en-CA"/>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Inter" w:hAnsi="Inter" w:cs="Inter"/>
          <w:lang w:val="en-CA"/>
        </w:rPr>
      </w:pPr>
      <w:r>
        <w:rPr>
          <w:rFonts w:cs="Inter"/>
          <w:lang w:val="en-CA"/>
        </w:rPr>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Inter" w:hAnsi="Inter" w:cs="Inter"/>
          <w:lang w:val="en-CA"/>
        </w:rPr>
      </w:pPr>
      <w:r>
        <w:rPr>
          <w:rFonts w:cs="Inter"/>
          <w:lang w:val="en-CA"/>
        </w:rPr>
        <mc:AlternateContent>
          <mc:Choice Requires="wps">
            <w:drawing>
              <wp:anchor behindDoc="0" distT="0" distB="2540" distL="0" distR="3175" simplePos="0" locked="0" layoutInCell="1" allowOverlap="1" relativeHeight="10" wp14:anchorId="1E73B138">
                <wp:simplePos x="0" y="0"/>
                <wp:positionH relativeFrom="column">
                  <wp:posOffset>6842125</wp:posOffset>
                </wp:positionH>
                <wp:positionV relativeFrom="paragraph">
                  <wp:posOffset>911860</wp:posOffset>
                </wp:positionV>
                <wp:extent cx="76200" cy="114300"/>
                <wp:effectExtent l="0" t="0" r="0" b="0"/>
                <wp:wrapNone/>
                <wp:docPr id="5" name="Text Box 7"/>
                <a:graphic xmlns:a="http://schemas.openxmlformats.org/drawingml/2006/main">
                  <a:graphicData uri="http://schemas.microsoft.com/office/word/2010/wordprocessingShape">
                    <wps:wsp>
                      <wps:cNvSpPr/>
                      <wps:spPr>
                        <a:xfrm>
                          <a:off x="0" y="0"/>
                          <a:ext cx="76320" cy="114480"/>
                        </a:xfrm>
                        <a:prstGeom prst="rect">
                          <a:avLst/>
                        </a:prstGeom>
                        <a:solidFill>
                          <a:srgbClr val="ffffff"/>
                        </a:solidFill>
                        <a:ln w="0">
                          <a:noFill/>
                        </a:ln>
                      </wps:spPr>
                      <wps:style>
                        <a:lnRef idx="0"/>
                        <a:fillRef idx="0"/>
                        <a:effectRef idx="0"/>
                        <a:fontRef idx="minor"/>
                      </wps:style>
                      <wps:txbx>
                        <w:txbxContent>
                          <w:p>
                            <w:pPr>
                              <w:pStyle w:val="FrameContents"/>
                              <w:rPr/>
                            </w:pPr>
                            <w:r>
                              <w:rPr>
                                <w:rFonts w:cs="Inter"/>
                              </w:rPr>
                              <w:t xml:space="preserve">          </w:t>
                            </w:r>
                            <w:r>
                              <w:rPr>
                                <w:rFonts w:cs="Inte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spacing w:before="0" w:after="240"/>
                              <w:rPr/>
                            </w:pPr>
                            <w:r>
                              <w:rPr/>
                            </w:r>
                          </w:p>
                        </w:txbxContent>
                      </wps:txbx>
                      <wps:bodyPr anchor="t" upright="1">
                        <a:noAutofit/>
                      </wps:bodyPr>
                    </wps:wsp>
                  </a:graphicData>
                </a:graphic>
              </wp:anchor>
            </w:drawing>
          </mc:Choice>
          <mc:Fallback>
            <w:pict>
              <v:rect id="shape_0" ID="Text Box 7" path="m0,0l-2147483645,0l-2147483645,-2147483646l0,-2147483646xe" fillcolor="white" stroked="f" o:allowincell="f" style="position:absolute;margin-left:538.75pt;margin-top:71.8pt;width:5.95pt;height:8.95pt;mso-wrap-style:square;v-text-anchor:top" wp14:anchorId="1E73B138">
                <v:fill o:detectmouseclick="t" type="solid" color2="black"/>
                <v:stroke color="#3465a4" joinstyle="round" endcap="flat"/>
                <v:textbox>
                  <w:txbxContent>
                    <w:p>
                      <w:pPr>
                        <w:pStyle w:val="FrameContents"/>
                        <w:rPr/>
                      </w:pPr>
                      <w:r>
                        <w:rPr>
                          <w:rFonts w:cs="Inter"/>
                        </w:rPr>
                        <w:t xml:space="preserve">          </w:t>
                      </w:r>
                      <w:r>
                        <w:rPr>
                          <w:rFonts w:cs="Inter"/>
                        </w:rPr>
                        <w:t>© Copyright Envision Corporation. 2002. All rights reserved. Protected by the copyright laws of the United States &amp; Canada and by international treaties. IT IS ILLEGAL AND STRICTLY PROHIBITED TO DISTRIBUTE, PUBLISH, OFFER FOR SALE, LICENSE OR SUBLICENSE, GIVE OR DISCLOSE TO ANY OTHER PARTY, THIS PRODUCT IN HARD COPY OR DIGITAL FORM. ALL OFFENDERS WILL BE SUED IN A COURT OF LAW.</w:t>
                      </w:r>
                    </w:p>
                    <w:p>
                      <w:pPr>
                        <w:pStyle w:val="FrameContents"/>
                        <w:spacing w:before="0" w:after="240"/>
                        <w:rPr/>
                      </w:pPr>
                      <w:r>
                        <w:rPr/>
                      </w:r>
                    </w:p>
                  </w:txbxContent>
                </v:textbox>
                <w10:wrap type="none"/>
              </v:rect>
            </w:pict>
          </mc:Fallback>
        </mc:AlternateContent>
      </w:r>
    </w:p>
    <w:p>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jc w:val="both"/>
        <w:rPr>
          <w:rFonts w:ascii="Inter" w:hAnsi="Inter" w:cs="Inter"/>
          <w:u w:val="single"/>
          <w:lang w:val="en-CA"/>
        </w:rPr>
      </w:pPr>
      <w:r>
        <w:rPr>
          <w:rFonts w:cs="Inter"/>
          <w:u w:val="single"/>
          <w:lang w:val="en-CA"/>
        </w:rPr>
        <w:tab/>
        <w:tab/>
        <w:tab/>
        <w:tab/>
        <w:tab/>
        <w:tab/>
      </w:r>
      <w:r>
        <w:rPr>
          <w:rFonts w:cs="Inter"/>
          <w:lang w:val="en-CA"/>
        </w:rPr>
        <w:tab/>
      </w:r>
      <w:r>
        <w:rPr>
          <w:rFonts w:cs="Inter"/>
          <w:u w:val="single"/>
          <w:lang w:val="en-CA"/>
        </w:rPr>
        <w:tab/>
        <w:tab/>
        <w:tab/>
        <w:tab/>
        <w:tab/>
        <w:tab/>
      </w:r>
    </w:p>
    <w:p>
      <w:pPr>
        <w:pStyle w:val="Normal"/>
        <w:tabs>
          <w:tab w:val="clear" w:pos="720"/>
          <w:tab w:val="left" w:pos="5040" w:leader="none"/>
        </w:tabs>
        <w:spacing w:before="0" w:after="0"/>
        <w:jc w:val="both"/>
        <w:rPr>
          <w:rFonts w:ascii="Inter" w:hAnsi="Inter" w:cs="Inter"/>
          <w:color w:val="000000"/>
          <w:sz w:val="20"/>
          <w:szCs w:val="20"/>
          <w:lang w:val="en-CA"/>
        </w:rPr>
      </w:pPr>
      <w:r>
        <w:rPr>
          <w:rFonts w:cs="Inter"/>
          <w:color w:val="000000"/>
          <w:sz w:val="20"/>
          <w:szCs w:val="20"/>
          <w:lang w:val="en-CA"/>
        </w:rPr>
        <w:t>Authorized Signature</w:t>
        <w:tab/>
        <w:t>Authorized Signature</w:t>
      </w:r>
    </w:p>
    <w:p>
      <w:pPr>
        <w:pStyle w:val="Normal"/>
        <w:tabs>
          <w:tab w:val="clear" w:pos="720"/>
          <w:tab w:val="left" w:pos="5040" w:leader="none"/>
        </w:tabs>
        <w:spacing w:before="0" w:after="0"/>
        <w:jc w:val="both"/>
        <w:rPr>
          <w:rFonts w:ascii="Inter" w:hAnsi="Inter" w:cs="Inter"/>
          <w:color w:val="000000"/>
          <w:sz w:val="20"/>
          <w:szCs w:val="20"/>
          <w:lang w:val="en-CA"/>
        </w:rPr>
      </w:pPr>
      <w:r>
        <w:rPr>
          <w:rFonts w:cs="Inter"/>
          <w:color w:val="000000"/>
          <w:sz w:val="20"/>
          <w:szCs w:val="20"/>
          <w:lang w:val="en-CA"/>
        </w:rPr>
      </w:r>
    </w:p>
    <w:p>
      <w:pPr>
        <w:pStyle w:val="NormalWeb"/>
        <w:spacing w:before="0" w:after="0"/>
        <w:jc w:val="both"/>
        <w:rPr>
          <w:rFonts w:ascii="Inter" w:hAnsi="Inter" w:cs="Inter"/>
          <w:sz w:val="20"/>
          <w:szCs w:val="20"/>
          <w:u w:val="single"/>
          <w:lang w:val="en-CA"/>
        </w:rPr>
      </w:pPr>
      <w:r>
        <w:rPr>
          <w:rFonts w:cs="Inter"/>
          <w:sz w:val="20"/>
          <w:szCs w:val="20"/>
          <w:u w:val="single"/>
          <w:lang w:val="en-CA"/>
        </w:rPr>
        <w:tab/>
        <w:tab/>
        <w:tab/>
        <w:tab/>
        <w:tab/>
        <w:tab/>
      </w:r>
      <w:r>
        <w:rPr>
          <w:rFonts w:cs="Inter"/>
          <w:sz w:val="20"/>
          <w:szCs w:val="20"/>
          <w:lang w:val="en-CA"/>
        </w:rPr>
        <w:tab/>
      </w:r>
      <w:r>
        <w:rPr>
          <w:rFonts w:cs="Inter"/>
          <w:sz w:val="20"/>
          <w:szCs w:val="20"/>
          <w:u w:val="single"/>
          <w:lang w:val="en-CA"/>
        </w:rPr>
        <w:tab/>
        <w:tab/>
        <w:tab/>
        <w:tab/>
        <w:tab/>
        <w:tab/>
      </w:r>
    </w:p>
    <w:p>
      <w:pPr>
        <w:pStyle w:val="Normal"/>
        <w:spacing w:before="0" w:after="0"/>
        <w:jc w:val="both"/>
        <w:rPr>
          <w:rFonts w:ascii="Inter" w:hAnsi="Inter" w:cs="Inter"/>
          <w:sz w:val="20"/>
          <w:szCs w:val="20"/>
        </w:rPr>
      </w:pPr>
      <w:r>
        <w:rPr>
          <w:rFonts w:cs="Inter"/>
          <w:color w:val="000000"/>
          <w:sz w:val="20"/>
          <w:szCs w:val="20"/>
          <w:lang w:val="en-CA"/>
        </w:rPr>
        <w:t>Print Name and Title</w:t>
        <w:tab/>
        <w:tab/>
        <w:tab/>
        <w:tab/>
        <w:tab/>
        <w:t>Print Name and Title</w:t>
      </w:r>
    </w:p>
    <w:p>
      <w:pPr>
        <w:pStyle w:val="Normal"/>
        <w:spacing w:before="0" w:after="0"/>
        <w:jc w:val="both"/>
        <w:rPr/>
      </w:pPr>
      <w:r>
        <w:rPr/>
      </w:r>
    </w:p>
    <w:sectPr>
      <w:headerReference w:type="default" r:id="rId3"/>
      <w:headerReference w:type="first" r:id="rId13"/>
      <w:footerReference w:type="default" r:id="rId6"/>
      <w:type w:val="nextPage"/>
      <w:pgSz w:w="12240" w:h="15840"/>
      <w:pgMar w:left="1440" w:right="1440" w:gutter="0" w:header="620" w:top="1720" w:footer="56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Inter">
    <w:charset w:val="01" w:characterSet="utf-8"/>
    <w:family w:val="roman"/>
    <w:pitch w:val="variable"/>
  </w:font>
  <w:font w:name="Liberation Sans">
    <w:altName w:val="Arial"/>
    <w:charset w:val="01" w:characterSet="utf-8"/>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Bdr>
        <w:top w:val="single" w:sz="10" w:space="1" w:color="FCB900"/>
      </w:pBdr>
      <w:spacing w:after="80"/>
    </w:pPr>
  </w:p>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744"/>
      <w:gridCol w:w="1872"/>
      <w:gridCol w:w="3744"/>
    </w:tblGrid>
    <w:tr>
      <w:tc>
        <w:tcPr>
          <w:tcW w:type="dxa" w:w="3744"/>
        </w:tcPr>
        <w:p>
          <w:r>
            <w:rPr>
              <w:rFonts w:ascii="Inter" w:hAnsi="Inter"/>
              <w:b/>
              <w:caps/>
              <w:color w:val="4A4F4C"/>
              <w:spacing w:val="20"/>
              <w:sz w:val="13"/>
            </w:rPr>
            <w:t>Back Office Staffing Solutions, LLC</w:t>
          </w:r>
        </w:p>
      </w:tc>
      <w:tc>
        <w:tcPr>
          <w:tcW w:type="dxa" w:w="1872"/>
        </w:tcPr>
        <w:p>
          <w:pPr>
            <w:jc w:val="center"/>
          </w:pPr>
          <w:r>
            <w:rPr>
              <w:rFonts w:ascii="Inter" w:hAnsi="Inter"/>
              <w:b/>
              <w:caps/>
              <w:color w:val="B58500"/>
              <w:spacing w:val="20"/>
              <w:sz w:val="13"/>
            </w:rPr>
            <w:t>Confidential</w:t>
          </w:r>
        </w:p>
      </w:tc>
      <w:tc>
        <w:tcPr>
          <w:tcW w:type="dxa" w:w="3744"/>
        </w:tcPr>
        <w:p>
          <w:pPr>
            <w:jc w:val="right"/>
          </w:pPr>
          <w:r>
            <w:rPr>
              <w:rFonts w:ascii="Inter" w:hAnsi="Inter"/>
              <w:b/>
              <w:caps/>
              <w:color w:val="4A4F4C"/>
              <w:spacing w:val="20"/>
              <w:sz w:val="13"/>
            </w:rPr>
            <w:t xml:space="preserve">backofficenow.com   ·   </w:t>
          </w:r>
          <w:r>
            <w:rPr>
              <w:rFonts w:ascii="Inter" w:hAnsi="Inter"/>
              <w:b/>
              <w:caps/>
              <w:color w:val="4A4F4C"/>
              <w:spacing w:val="20"/>
              <w:sz w:val="13"/>
            </w:rPr>
            <w:t xml:space="preserve">Page </w:t>
          </w:r>
          <w:r>
            <w:rPr>
              <w:rFonts w:ascii="Inter" w:hAnsi="Inter"/>
              <w:b/>
              <w:color w:val="4A4F4C"/>
              <w:sz w:val="13"/>
            </w:rPr>
            <w:fldChar w:fldCharType="begin"/>
          </w:r>
          <w:r>
            <w:rPr>
              <w:rFonts w:ascii="Inter" w:hAnsi="Inter"/>
              <w:b/>
              <w:color w:val="4A4F4C"/>
              <w:sz w:val="13"/>
            </w:rPr>
            <w:instrText xml:space="preserve"> PAGE </w:instrText>
          </w:r>
          <w:r>
            <w:rPr>
              <w:rFonts w:ascii="Inter" w:hAnsi="Inter"/>
              <w:b/>
              <w:color w:val="4A4F4C"/>
              <w:sz w:val="13"/>
            </w:rPr>
            <w:fldChar w:fldCharType="end"/>
          </w:r>
          <w:r>
            <w:rPr>
              <w:rFonts w:ascii="Inter" w:hAnsi="Inter"/>
              <w:b/>
              <w:caps/>
              <w:color w:val="4A4F4C"/>
              <w:spacing w:val="20"/>
              <w:sz w:val="13"/>
            </w:rPr>
            <w:t xml:space="preserve"> OF </w:t>
          </w:r>
          <w:r>
            <w:rPr>
              <w:rFonts w:ascii="Inter" w:hAnsi="Inter"/>
              <w:b/>
              <w:color w:val="4A4F4C"/>
              <w:sz w:val="13"/>
            </w:rPr>
            <w:fldChar w:fldCharType="begin"/>
          </w:r>
          <w:r>
            <w:rPr>
              <w:rFonts w:ascii="Inter" w:hAnsi="Inter"/>
              <w:b/>
              <w:color w:val="4A4F4C"/>
              <w:sz w:val="13"/>
            </w:rPr>
            <w:instrText xml:space="preserve"> NUMPAGES </w:instrText>
          </w:r>
          <w:r>
            <w:rPr>
              <w:rFonts w:ascii="Inter" w:hAnsi="Inter"/>
              <w:b/>
              <w:color w:val="4A4F4C"/>
              <w:sz w:val="13"/>
            </w:rPr>
            <w:fldChar w:fldCharType="end"/>
          </w:r>
        </w:p>
      </w:tc>
    </w:tr>
  </w:tbl>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12" w:space="0" w:color="FCB900"/>
      </w:pBdr>
      <w:spacing w:before="0" w:after="80"/>
      <w:rPr/>
    </w:pPr>
    <w:r>
      <w:rPr/>
    </w:r>
  </w:p>
  <w:tbl>
    <w:tblPr>
      <w:tblW w:w="9360" w:type="dxa"/>
      <w:jc w:val="start"/>
      <w:tblInd w:w="0" w:type="dxa"/>
      <w:tblLayout w:type="fixed"/>
      <w:tblCellMar>
        <w:top w:w="0" w:type="dxa"/>
        <w:start w:w="108" w:type="dxa"/>
        <w:bottom w:w="0" w:type="dxa"/>
        <w:end w:w="108" w:type="dxa"/>
      </w:tblCellMar>
    </w:tblPr>
    <w:tblGrid>
      <w:gridCol w:w="3599"/>
      <w:gridCol w:w="2161"/>
      <w:gridCol w:w="3600"/>
    </w:tblGrid>
    <w:tr>
      <w:trPr/>
      <w:tc>
        <w:tcPr>
          <w:tcW w:w="3599" w:type="dxa"/>
          <w:tcBorders/>
        </w:tcPr>
        <w:p>
          <w:pPr>
            <w:pStyle w:val="Normal"/>
            <w:widowControl/>
            <w:suppressAutoHyphens w:val="true"/>
            <w:overflowPunct w:val="true"/>
            <w:bidi w:val="0"/>
            <w:spacing w:before="0" w:after="240"/>
            <w:jc w:val="start"/>
            <w:textAlignment w:val="baseline"/>
            <w:rPr/>
          </w:pPr>
          <w:r>
            <w:rPr>
              <w:rFonts w:eastAsia="Inter" w:cs="Inter"/>
              <w:b/>
              <w:bCs/>
              <w:i w:val="false"/>
              <w:iCs w:val="false"/>
              <w:caps/>
              <w:color w:val="4A4F4C"/>
              <w:spacing w:val="30"/>
              <w:sz w:val="13"/>
              <w:szCs w:val="13"/>
            </w:rPr>
            <w:t>Back Office Staffing Solutions, LLC</w:t>
          </w:r>
        </w:p>
      </w:tc>
      <w:tc>
        <w:tcPr>
          <w:tcW w:w="2161" w:type="dxa"/>
          <w:tcBorders/>
        </w:tcPr>
        <w:p>
          <w:pPr>
            <w:pStyle w:val="Normal"/>
            <w:spacing w:before="0" w:after="240"/>
            <w:jc w:val="center"/>
            <w:rPr/>
          </w:pPr>
          <w:r>
            <w:rPr>
              <w:rFonts w:eastAsia="Inter" w:cs="Inter"/>
              <w:b/>
              <w:bCs/>
              <w:i w:val="false"/>
              <w:iCs w:val="false"/>
              <w:caps/>
              <w:color w:val="B58500"/>
              <w:spacing w:val="30"/>
              <w:sz w:val="13"/>
              <w:szCs w:val="13"/>
            </w:rPr>
            <w:t>Confidential</w:t>
          </w:r>
        </w:p>
      </w:tc>
      <w:tc>
        <w:tcPr>
          <w:tcW w:w="3600" w:type="dxa"/>
          <w:tcBorders/>
        </w:tcPr>
        <w:p>
          <w:pPr>
            <w:pStyle w:val="Normal"/>
            <w:spacing w:before="0" w:after="240"/>
            <w:jc w:val="end"/>
            <w:rPr/>
          </w:pPr>
          <w:r>
            <w:rPr>
              <w:rFonts w:eastAsia="Inter" w:cs="Inter"/>
              <w:b/>
              <w:bCs/>
              <w:i w:val="false"/>
              <w:iCs w:val="false"/>
              <w:caps/>
              <w:color w:val="4A4F4C"/>
              <w:spacing w:val="30"/>
              <w:sz w:val="13"/>
              <w:szCs w:val="13"/>
            </w:rPr>
            <w:t>backofficenow.com</w:t>
          </w:r>
          <w:r>
            <w:rPr>
              <w:rFonts w:eastAsia="Inter" w:cs="Inter"/>
              <w:b w:val="false"/>
              <w:bCs w:val="false"/>
              <w:i w:val="false"/>
              <w:iCs w:val="false"/>
              <w:caps w:val="false"/>
              <w:smallCaps w:val="false"/>
              <w:color w:val="7C817E"/>
              <w:sz w:val="13"/>
              <w:szCs w:val="13"/>
            </w:rPr>
            <w:t xml:space="preserve">   ·   </w:t>
          </w:r>
          <w:r>
            <w:rPr>
              <w:rFonts w:eastAsia="Inter" w:cs="Inter"/>
              <w:b/>
              <w:bCs/>
              <w:color w:val="4A4F4C"/>
              <w:spacing w:val="20"/>
              <w:sz w:val="13"/>
              <w:szCs w:val="13"/>
            </w:rPr>
            <w:t xml:space="preserve">PAGE </w:t>
          </w:r>
          <w:r>
            <w:rPr/>
            <w:fldChar w:fldCharType="begin"/>
          </w:r>
          <w:r>
            <w:rPr/>
            <w:instrText xml:space="preserve"> PAGE </w:instrText>
          </w:r>
          <w:r>
            <w:rPr/>
            <w:fldChar w:fldCharType="separate"/>
          </w:r>
          <w:r>
            <w:rPr/>
            <w:t>1</w:t>
          </w:r>
          <w:r>
            <w:rPr/>
            <w:fldChar w:fldCharType="end"/>
          </w:r>
          <w:r>
            <w:rPr/>
            <w:t xml:space="preserve"> OF </w:t>
          </w:r>
          <w:r>
            <w:rPr/>
            <w:fldChar w:fldCharType="begin"/>
          </w:r>
          <w:r>
            <w:rPr/>
            <w:instrText xml:space="preserve"> NUMPAGES </w:instrText>
          </w:r>
          <w:r>
            <w:rPr/>
            <w:fldChar w:fldCharType="separate"/>
          </w:r>
          <w:r>
            <w:rPr/>
            <w:t>1</w:t>
          </w:r>
          <w:r>
            <w:rPr/>
            <w:fldChar w:fldCharType="end"/>
          </w:r>
        </w:p>
      </w:tc>
    </w:tr>
  </w:tbl>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type="auto" w:w="0"/>
      <w:jc w:val="center"/>
      <w:tblBorders>
        <w:top w:val="none" w:sz="0" w:color="auto"/>
        <w:left w:val="none" w:sz="0" w:color="auto"/>
        <w:bottom w:val="none" w:sz="0" w:color="auto"/>
        <w:right w:val="none" w:sz="0" w:color="auto"/>
        <w:insideH w:val="none" w:sz="0" w:color="auto"/>
        <w:insideV w:val="none" w:sz="0" w:color="auto"/>
      </w:tblBorders>
      <w:tblLook w:firstColumn="1" w:firstRow="1" w:lastColumn="0" w:lastRow="0" w:noHBand="0" w:noVBand="1" w:val="04A0"/>
    </w:tblPr>
    <w:tblGrid>
      <w:gridCol w:w="3276"/>
      <w:gridCol w:w="6084"/>
    </w:tblGrid>
    <w:tr>
      <w:tc>
        <w:tcPr>
          <w:tcW w:type="dxa" w:w="3276"/>
        </w:tcPr>
        <w:p>
          <w:r>
            <w:drawing>
              <wp:inline xmlns:a="http://schemas.openxmlformats.org/drawingml/2006/main" xmlns:pic="http://schemas.openxmlformats.org/drawingml/2006/picture">
                <wp:extent cx="960120" cy="330861"/>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960120" cy="330861"/>
                        </a:xfrm>
                        <a:prstGeom prst="rect"/>
                      </pic:spPr>
                    </pic:pic>
                  </a:graphicData>
                </a:graphic>
              </wp:inline>
            </w:drawing>
          </w:r>
        </w:p>
      </w:tc>
      <w:tc>
        <w:tcPr>
          <w:tcW w:type="dxa" w:w="6084"/>
        </w:tcPr>
        <w:p>
          <w:pPr>
            <w:jc w:val="right"/>
          </w:pPr>
          <w:r>
            <w:rPr>
              <w:rFonts w:ascii="Inter" w:hAnsi="Inter"/>
              <w:b/>
              <w:caps/>
              <w:color w:val="2B2F2D"/>
              <w:spacing w:val="30"/>
              <w:sz w:val="14"/>
            </w:rPr>
            <w:t>Employer of Record · Back Office Services</w:t>
          </w:r>
        </w:p>
        <w:p>
          <w:pPr>
            <w:jc w:val="right"/>
          </w:pPr>
          <w:r>
            <w:rPr>
              <w:rFonts w:ascii="Inter" w:hAnsi="Inter"/>
              <w:b/>
              <w:caps/>
              <w:color w:val="B58500"/>
              <w:spacing w:val="30"/>
              <w:sz w:val="14"/>
            </w:rPr>
            <w:t>Client Services · Agreement</w:t>
          </w:r>
        </w:p>
      </w:tc>
    </w:tr>
  </w:tbl>
  <w:p>
    <w:pPr>
      <w:pBdr>
        <w:bottom w:val="single" w:sz="14" w:space="1" w:color="FCB900"/>
      </w:pBdr>
      <w:spacing w:before="80" w:after="0"/>
    </w:pP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360" w:type="dxa"/>
      <w:jc w:val="start"/>
      <w:tblInd w:w="0" w:type="dxa"/>
      <w:tblLayout w:type="fixed"/>
      <w:tblCellMar>
        <w:top w:w="0" w:type="dxa"/>
        <w:start w:w="108" w:type="dxa"/>
        <w:bottom w:w="0" w:type="dxa"/>
        <w:end w:w="108" w:type="dxa"/>
      </w:tblCellMar>
    </w:tblPr>
    <w:tblGrid>
      <w:gridCol w:w="3399"/>
      <w:gridCol w:w="5960"/>
    </w:tblGrid>
    <w:tr>
      <w:trPr/>
      <w:tc>
        <w:tcPr>
          <w:tcW w:w="3399" w:type="dxa"/>
          <w:tcBorders/>
          <w:vAlign w:val="bottom"/>
        </w:tcPr>
        <w:p>
          <w:pPr>
            <w:pStyle w:val="Normal"/>
            <w:widowControl/>
            <w:suppressAutoHyphens w:val="true"/>
            <w:overflowPunct w:val="true"/>
            <w:bidi w:val="0"/>
            <w:spacing w:before="0" w:after="240"/>
            <w:jc w:val="start"/>
            <w:textAlignment w:val="baseline"/>
            <w:rPr/>
          </w:pPr>
          <w:r>
            <w:rPr/>
            <w:drawing>
              <wp:inline distT="0" distB="0" distL="0" distR="0">
                <wp:extent cx="1047750" cy="361950"/>
                <wp:effectExtent l="0" t="0" r="0" b="0"/>
                <wp:docPr id="7"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title=""/>
                        <pic:cNvPicPr>
                          <a:picLocks noChangeAspect="1" noChangeArrowheads="1"/>
                        </pic:cNvPicPr>
                      </pic:nvPicPr>
                      <pic:blipFill>
                        <a:blip r:embed="rId1"/>
                        <a:stretch>
                          <a:fillRect/>
                        </a:stretch>
                      </pic:blipFill>
                      <pic:spPr bwMode="auto">
                        <a:xfrm>
                          <a:off x="0" y="0"/>
                          <a:ext cx="1047750" cy="361950"/>
                        </a:xfrm>
                        <a:prstGeom prst="rect">
                          <a:avLst/>
                        </a:prstGeom>
                      </pic:spPr>
                    </pic:pic>
                  </a:graphicData>
                </a:graphic>
              </wp:inline>
            </w:drawing>
          </w:r>
        </w:p>
      </w:tc>
      <w:tc>
        <w:tcPr>
          <w:tcW w:w="5960" w:type="dxa"/>
          <w:tcBorders/>
          <w:vAlign w:val="bottom"/>
        </w:tcPr>
        <w:p>
          <w:pPr>
            <w:pStyle w:val="Normal"/>
            <w:spacing w:before="0" w:after="40"/>
            <w:jc w:val="end"/>
            <w:rPr/>
          </w:pPr>
          <w:r>
            <w:rPr>
              <w:rFonts w:eastAsia="Inter" w:cs="Inter"/>
              <w:b/>
              <w:bCs/>
              <w:i w:val="false"/>
              <w:iCs w:val="false"/>
              <w:caps/>
              <w:color w:val="2B2F2D"/>
              <w:spacing w:val="30"/>
              <w:sz w:val="14"/>
              <w:szCs w:val="14"/>
            </w:rPr>
            <w:t>Employer of Record · Back Office Services</w:t>
          </w:r>
        </w:p>
        <w:p>
          <w:pPr>
            <w:pStyle w:val="Normal"/>
            <w:spacing w:before="0" w:after="240"/>
            <w:jc w:val="end"/>
            <w:rPr/>
          </w:pPr>
          <w:r>
            <w:rPr>
              <w:rFonts w:eastAsia="Inter" w:cs="Inter"/>
              <w:b/>
              <w:bCs/>
              <w:i w:val="false"/>
              <w:iCs w:val="false"/>
              <w:caps/>
              <w:color w:val="B58500"/>
              <w:spacing w:val="30"/>
              <w:sz w:val="14"/>
              <w:szCs w:val="14"/>
            </w:rPr>
            <w:t>Client Services · Agreement</w:t>
          </w:r>
        </w:p>
      </w:tc>
    </w:tr>
  </w:tbl>
  <w:p>
    <w:pPr>
      <w:pStyle w:val="Normal"/>
      <w:pBdr>
        <w:bottom w:val="single" w:sz="18" w:space="0" w:color="FCB900"/>
      </w:pBdr>
      <w:spacing w:before="100" w:after="0"/>
      <w:rPr/>
    </w:pPr>
    <w:r>
      <w:rPr/>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360"/>
        </w:tabs>
        <w:ind w:start="360" w:hanging="360"/>
      </w:pPr>
      <w:rPr/>
    </w:lvl>
    <w:lvl w:ilvl="1">
      <w:start w:val="1"/>
      <w:numFmt w:val="lowerLetter"/>
      <w:lvlText w:val="%2."/>
      <w:lvlJc w:val="start"/>
      <w:pPr>
        <w:tabs>
          <w:tab w:val="num" w:pos="1080"/>
        </w:tabs>
        <w:ind w:start="1080" w:hanging="360"/>
      </w:pPr>
      <w:rPr/>
    </w:lvl>
    <w:lvl w:ilvl="2">
      <w:start w:val="1"/>
      <w:numFmt w:val="lowerRoman"/>
      <w:lvlText w:val="%3."/>
      <w:lvlJc w:val="end"/>
      <w:pPr>
        <w:tabs>
          <w:tab w:val="num" w:pos="1800"/>
        </w:tabs>
        <w:ind w:start="1800" w:hanging="180"/>
      </w:pPr>
      <w:rPr/>
    </w:lvl>
    <w:lvl w:ilvl="3">
      <w:start w:val="1"/>
      <w:numFmt w:val="decimal"/>
      <w:lvlText w:val="%4."/>
      <w:lvlJc w:val="start"/>
      <w:pPr>
        <w:tabs>
          <w:tab w:val="num" w:pos="2520"/>
        </w:tabs>
        <w:ind w:start="2520" w:hanging="360"/>
      </w:pPr>
      <w:rPr/>
    </w:lvl>
    <w:lvl w:ilvl="4">
      <w:start w:val="1"/>
      <w:numFmt w:val="lowerLetter"/>
      <w:lvlText w:val="%5."/>
      <w:lvlJc w:val="start"/>
      <w:pPr>
        <w:tabs>
          <w:tab w:val="num" w:pos="3240"/>
        </w:tabs>
        <w:ind w:start="3240" w:hanging="360"/>
      </w:pPr>
      <w:rPr/>
    </w:lvl>
    <w:lvl w:ilvl="5">
      <w:start w:val="1"/>
      <w:numFmt w:val="lowerRoman"/>
      <w:lvlText w:val="%6."/>
      <w:lvlJc w:val="end"/>
      <w:pPr>
        <w:tabs>
          <w:tab w:val="num" w:pos="3960"/>
        </w:tabs>
        <w:ind w:start="3960" w:hanging="180"/>
      </w:pPr>
      <w:rPr/>
    </w:lvl>
    <w:lvl w:ilvl="6">
      <w:start w:val="1"/>
      <w:numFmt w:val="decimal"/>
      <w:lvlText w:val="%7."/>
      <w:lvlJc w:val="start"/>
      <w:pPr>
        <w:tabs>
          <w:tab w:val="num" w:pos="4680"/>
        </w:tabs>
        <w:ind w:start="4680" w:hanging="360"/>
      </w:pPr>
      <w:rPr/>
    </w:lvl>
    <w:lvl w:ilvl="7">
      <w:start w:val="1"/>
      <w:numFmt w:val="lowerLetter"/>
      <w:lvlText w:val="%8."/>
      <w:lvlJc w:val="start"/>
      <w:pPr>
        <w:tabs>
          <w:tab w:val="num" w:pos="5400"/>
        </w:tabs>
        <w:ind w:start="5400" w:hanging="360"/>
      </w:pPr>
      <w:rPr/>
    </w:lvl>
    <w:lvl w:ilvl="8">
      <w:start w:val="1"/>
      <w:numFmt w:val="lowerRoman"/>
      <w:lvlText w:val="%9."/>
      <w:lvlJc w:val="end"/>
      <w:pPr>
        <w:tabs>
          <w:tab w:val="num" w:pos="6120"/>
        </w:tabs>
        <w:ind w:start="6120" w:hanging="18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view w:val="print"/>
  <w:zoom w:percent="100"/>
  <w:embedSystemFonts/>
  <w:defaultTabStop w:val="720"/>
  <w:autoHyphenation w:val="true"/>
  <w:doNotHyphenateCap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nter" w:hAnsi="Inter" w:eastAsia="Inter" w:cs="Inter"/>
        <w:lang w:val="en-US" w:eastAsia="en-US" w:bidi="ar-SA"/>
      </w:rPr>
    </w:rPrDefault>
    <w:pPrDefault>
      <w:pPr>
        <w:suppressAutoHyphens w:val="true"/>
      </w:pPr>
    </w:pPrDefault>
  </w:docDefaults>
  <w:latentStyles w:defLockedState="0" w:defUIPriority="99" w:defSemiHidden="0" w:defUnhideWhenUsed="0" w:defQFormat="0" w:count="382">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8c1eab"/>
    <w:pPr>
      <w:widowControl/>
      <w:suppressAutoHyphens w:val="true"/>
      <w:overflowPunct w:val="true"/>
      <w:bidi w:val="0"/>
      <w:spacing w:before="0" w:after="240"/>
      <w:jc w:val="start"/>
      <w:textAlignment w:val="baseline"/>
    </w:pPr>
    <w:rPr>
      <w:rFonts w:ascii="Inter" w:hAnsi="Inter" w:eastAsia="Inter" w:cs="Inter"/>
      <w:color w:val="auto"/>
      <w:kern w:val="0"/>
      <w:sz w:val="24"/>
      <w:szCs w:val="24"/>
      <w:lang w:val="en-US" w:eastAsia="en-US" w:bidi="ar-SA"/>
    </w:rPr>
  </w:style>
  <w:style w:type="paragraph" w:styleId="Heading1">
    <w:name w:val="Heading 1"/>
    <w:basedOn w:val="Normal"/>
    <w:next w:val="Normal"/>
    <w:link w:val="Heading1Char"/>
    <w:uiPriority w:val="99"/>
    <w:qFormat/>
    <w:rsid w:val="00243197"/>
    <w:pPr>
      <w:keepNext w:val="true"/>
      <w:spacing w:before="0" w:after="0"/>
      <w:jc w:val="center"/>
      <w:outlineLvl w:val="0"/>
    </w:pPr>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
    <w:qFormat/>
    <w:rPr>
      <w:rFonts w:ascii="Inter" w:hAnsi="Inter" w:eastAsia="" w:cs="" w:asciiTheme="majorHAnsi" w:cstheme="majorBidi" w:eastAsiaTheme="majorEastAsia" w:hAnsiTheme="majorHAnsi"/>
      <w:b/>
      <w:bCs/>
      <w:kern w:val="2"/>
      <w:sz w:val="32"/>
      <w:szCs w:val="32"/>
    </w:rPr>
  </w:style>
  <w:style w:type="character" w:styleId="BodyTextIndent2Char" w:customStyle="1">
    <w:name w:val="Body Text Indent 2 Char"/>
    <w:basedOn w:val="DefaultParagraphFont"/>
    <w:link w:val="BodyTextIndent2"/>
    <w:uiPriority w:val="99"/>
    <w:semiHidden/>
    <w:qFormat/>
    <w:rPr>
      <w:sz w:val="24"/>
      <w:szCs w:val="24"/>
    </w:rPr>
  </w:style>
  <w:style w:type="character" w:styleId="TitleChar" w:customStyle="1">
    <w:name w:val="Title Char"/>
    <w:basedOn w:val="DefaultParagraphFont"/>
    <w:link w:val="Title"/>
    <w:uiPriority w:val="10"/>
    <w:qFormat/>
    <w:rPr>
      <w:rFonts w:ascii="Inter" w:hAnsi="Inter" w:eastAsia="" w:cs="" w:asciiTheme="majorHAnsi" w:cstheme="majorBidi" w:eastAsiaTheme="majorEastAsia" w:hAnsiTheme="majorHAnsi"/>
      <w:b/>
      <w:bCs/>
      <w:kern w:val="2"/>
      <w:sz w:val="32"/>
      <w:szCs w:val="32"/>
    </w:rPr>
  </w:style>
  <w:style w:type="character" w:styleId="HTMLPreformattedChar" w:customStyle="1">
    <w:name w:val="HTML Preformatted Char"/>
    <w:basedOn w:val="DefaultParagraphFont"/>
    <w:link w:val="HTMLPreformatted"/>
    <w:uiPriority w:val="99"/>
    <w:semiHidden/>
    <w:qFormat/>
    <w:rPr>
      <w:rFonts w:ascii="Inter" w:hAnsi="Inter"/>
    </w:rPr>
  </w:style>
  <w:style w:type="character" w:styleId="HeaderChar" w:customStyle="1">
    <w:name w:val="Header Char"/>
    <w:basedOn w:val="DefaultParagraphFont"/>
    <w:link w:val="Header"/>
    <w:uiPriority w:val="99"/>
    <w:semiHidden/>
    <w:qFormat/>
    <w:rPr>
      <w:sz w:val="24"/>
      <w:szCs w:val="24"/>
    </w:rPr>
  </w:style>
  <w:style w:type="character" w:styleId="FooterChar" w:customStyle="1">
    <w:name w:val="Footer Char"/>
    <w:basedOn w:val="DefaultParagraphFont"/>
    <w:link w:val="Footer"/>
    <w:uiPriority w:val="99"/>
    <w:semiHidden/>
    <w:qFormat/>
    <w:rPr>
      <w:sz w:val="24"/>
      <w:szCs w:val="24"/>
    </w:rPr>
  </w:style>
  <w:style w:type="character" w:styleId="PageNumber">
    <w:name w:val="Page Number"/>
    <w:basedOn w:val="DefaultParagraphFont"/>
    <w:uiPriority w:val="99"/>
    <w:rsid w:val="00671545"/>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BodyTextIndent2">
    <w:name w:val="Body Text Indent 2"/>
    <w:basedOn w:val="Normal"/>
    <w:link w:val="BodyTextIndent2Char"/>
    <w:uiPriority w:val="99"/>
    <w:qFormat/>
    <w:rsid w:val="008c1eab"/>
    <w:pPr>
      <w:spacing w:lineRule="auto" w:line="480" w:before="0" w:after="120"/>
      <w:ind w:start="283"/>
    </w:pPr>
    <w:rPr/>
  </w:style>
  <w:style w:type="paragraph" w:styleId="Title">
    <w:name w:val="Title"/>
    <w:basedOn w:val="Normal"/>
    <w:link w:val="TitleChar"/>
    <w:uiPriority w:val="99"/>
    <w:qFormat/>
    <w:rsid w:val="008c1eab"/>
    <w:pPr>
      <w:widowControl w:val="false"/>
      <w:spacing w:before="0" w:after="0"/>
      <w:jc w:val="center"/>
    </w:pPr>
    <w:rPr>
      <w:b/>
      <w:bCs/>
    </w:rPr>
  </w:style>
  <w:style w:type="paragraph" w:styleId="NormalWeb">
    <w:name w:val="Normal (Web)"/>
    <w:basedOn w:val="Normal"/>
    <w:uiPriority w:val="99"/>
    <w:qFormat/>
    <w:rsid w:val="008c1eab"/>
    <w:pPr>
      <w:spacing w:before="100" w:after="100"/>
    </w:pPr>
    <w:rPr>
      <w:color w:val="000000"/>
    </w:rPr>
  </w:style>
  <w:style w:type="paragraph" w:styleId="HTMLPreformatted">
    <w:name w:val="HTML Preformatted"/>
    <w:basedOn w:val="Normal"/>
    <w:link w:val="HTMLPreformattedChar"/>
    <w:uiPriority w:val="99"/>
    <w:qFormat/>
    <w:rsid w:val="00ea6949"/>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overflowPunct w:val="false"/>
      <w:spacing w:before="0" w:after="0"/>
      <w:textAlignment w:val="auto"/>
    </w:pPr>
    <w:rPr>
      <w:rFonts w:ascii="Inter" w:hAnsi="Inter" w:cs="Inter"/>
      <w:sz w:val="20"/>
      <w:szCs w:val="20"/>
    </w:rPr>
  </w:style>
  <w:style w:type="paragraph" w:styleId="HeaderandFooter">
    <w:name w:val="Header and Footer"/>
    <w:basedOn w:val="Normal"/>
    <w:qFormat/>
    <w:pPr/>
    <w:rPr/>
  </w:style>
  <w:style w:type="paragraph" w:styleId="Header">
    <w:name w:val="Header"/>
    <w:basedOn w:val="Normal"/>
    <w:link w:val="HeaderChar"/>
    <w:uiPriority w:val="99"/>
    <w:rsid w:val="00671545"/>
    <w:pPr>
      <w:tabs>
        <w:tab w:val="clear" w:pos="720"/>
        <w:tab w:val="center" w:pos="4320" w:leader="none"/>
        <w:tab w:val="right" w:pos="8640" w:leader="none"/>
      </w:tabs>
    </w:pPr>
    <w:rPr/>
  </w:style>
  <w:style w:type="paragraph" w:styleId="Footer">
    <w:name w:val="Footer"/>
    <w:basedOn w:val="Normal"/>
    <w:link w:val="FooterChar"/>
    <w:uiPriority w:val="99"/>
    <w:rsid w:val="00671545"/>
    <w:pPr>
      <w:tabs>
        <w:tab w:val="clear" w:pos="720"/>
        <w:tab w:val="center" w:pos="4320" w:leader="none"/>
        <w:tab w:val="right" w:pos="8640" w:leader="none"/>
      </w:tabs>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 Id="rId13"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Inter" panose="020F0302020204030204" pitchFamily="0" charset="1"/>
        <a:ea typeface=""/>
        <a:cs typeface=""/>
      </a:majorFont>
      <a:minorFont>
        <a:latin typeface="Inter"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241</Words>
  <Characters>1378</Characters>
  <CharactersWithSpaces>1616</CharactersWithSpaces>
  <Paragraphs>3</Paragraphs>
  <Company>Envision Corporation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2018-02-02T21:21:00Z</dcterms:created>
  <dc:creator>Envision Corporation</dc:creator>
  <dc:description>© Copyright Envision Corporation. 2002. All rights reserved. Protected by the copyright laws of the United States &amp; Canada and by international treaties. IT IS ILLEGAL AND STRICTLY PROHIBITED TO DISTRIBUTE, PUBLISH, OFFER FOR SALE, LICENSE OR SUBLICENSE, </dc:description>
  <dc:language>en-US</dc:language>
  <cp:lastModifiedBy/>
  <dcterms:modified xsi:type="dcterms:W3CDTF">2026-07-29T15:38:57Z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