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Title"/>
        <w:rPr>
          <w:rFonts w:ascii="Inter" w:hAnsi="Inter" w:cs="Inter"/>
          <w:b/>
          <w:bCs/>
          <w:sz w:val="32"/>
          <w:szCs w:val="32"/>
        </w:rPr>
      </w:pPr>
      <w:bookmarkStart w:id="0" w:name="_GoBack"/>
      <w:bookmarkEnd w:id="0"/>
      <w:r>
        <mc:AlternateContent>
          <mc:Choice Requires="wps">
            <w:drawing>
              <wp:anchor behindDoc="0" distT="0" distB="0" distL="0" distR="0" simplePos="0" locked="0" layoutInCell="1" allowOverlap="1" relativeHeight="4" wp14:anchorId="2CB111FA">
                <wp:simplePos x="0" y="0"/>
                <wp:positionH relativeFrom="column">
                  <wp:posOffset>-978535</wp:posOffset>
                </wp:positionH>
                <wp:positionV relativeFrom="paragraph">
                  <wp:posOffset>-248920</wp:posOffset>
                </wp:positionV>
                <wp:extent cx="76200" cy="8343900"/>
                <wp:effectExtent l="0" t="0" r="0"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9.6pt;width:5.95pt;height:656.95pt;mso-wrap-style:square;v-text-anchor:top" wp14:anchorId="2CB111FA">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0" distL="0" distR="0" simplePos="0" locked="0" layoutInCell="1" allowOverlap="1" relativeHeight="7" wp14:anchorId="416A7902">
                <wp:simplePos x="0" y="0"/>
                <wp:positionH relativeFrom="column">
                  <wp:posOffset>6713855</wp:posOffset>
                </wp:positionH>
                <wp:positionV relativeFrom="paragraph">
                  <wp:posOffset>-1017270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80.1pt;width:11.95pt;height:8.95pt;mso-wrap-style:square;v-text-anchor:top" wp14:anchorId="416A7902">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0" distR="0" simplePos="0" locked="0" layoutInCell="1" allowOverlap="1" relativeHeight="9" wp14:anchorId="43AF916A">
                <wp:simplePos x="0" y="0"/>
                <wp:positionH relativeFrom="column">
                  <wp:posOffset>6823075</wp:posOffset>
                </wp:positionH>
                <wp:positionV relativeFrom="paragraph">
                  <wp:posOffset>9009380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09.4pt;width:5.95pt;height:8.95pt;mso-wrap-style:square;v-text-anchor:top" wp14:anchorId="43AF916A">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r>
        <w:rPr>
          <w:rFonts w:cs="Inter"/>
          <w:b/>
          <w:bCs/>
          <w:sz w:val="32"/>
          <w:szCs w:val="32"/>
        </w:rPr>
        <w:t>QUESTIONS TO AVOID DURING AN INTERVIEW</w:t>
      </w:r>
    </w:p>
    <w:p>
      <w:pPr>
        <w:pStyle w:val="Header"/>
        <w:rPr>
          <w:rFonts w:ascii="Inter" w:hAnsi="Inter" w:cs="Inter"/>
          <w:sz w:val="20"/>
          <w:szCs w:val="20"/>
        </w:rPr>
      </w:pPr>
      <w:r>
        <w:rPr>
          <w:rFonts w:cs="Inter"/>
          <w:sz w:val="20"/>
          <w:szCs w:val="20"/>
        </w:rPr>
      </w:r>
    </w:p>
    <w:p>
      <w:pPr>
        <w:pStyle w:val="Normal"/>
        <w:jc w:val="center"/>
        <w:rPr>
          <w:rFonts w:ascii="Inter" w:hAnsi="Inter" w:cs="Inter"/>
          <w:sz w:val="20"/>
          <w:szCs w:val="20"/>
        </w:rPr>
      </w:pPr>
      <w:r>
        <w:rPr>
          <w:rFonts w:cs="Inter"/>
          <w:sz w:val="20"/>
          <w:szCs w:val="20"/>
        </w:rPr>
      </w:r>
    </w:p>
    <w:p>
      <w:pPr>
        <w:pStyle w:val="Normal"/>
        <w:jc w:val="both"/>
        <w:rPr>
          <w:rFonts w:ascii="Inter" w:hAnsi="Inter" w:cs="Inter"/>
          <w:sz w:val="20"/>
          <w:szCs w:val="20"/>
        </w:rPr>
      </w:pPr>
      <w:r>
        <w:rPr>
          <w:rFonts w:cs="Inter"/>
          <w:sz w:val="20"/>
          <w:szCs w:val="20"/>
        </w:rPr>
        <w:t xml:space="preserve">The questions below are generally prohibited during the selection process because they inquire into information that is not required as a matter of business necessity, or are not job-related. The point is to only ask questions that relate to how the individual can handle the job and provide value to the company. Some prohibited questions are proper to ask after the interview process for statistical and other reasons. Unless </w:t>
      </w:r>
      <w:r>
        <w:rPr>
          <w:rFonts w:cs="Inter"/>
          <w:i/>
          <w:iCs/>
          <w:sz w:val="20"/>
          <w:szCs w:val="20"/>
        </w:rPr>
        <w:t>clearly job-related</w:t>
      </w:r>
      <w:r>
        <w:rPr>
          <w:rFonts w:cs="Inter"/>
          <w:sz w:val="20"/>
          <w:szCs w:val="20"/>
        </w:rPr>
        <w:t>, the following questions should be avoided:</w:t>
      </w:r>
    </w:p>
    <w:p>
      <w:pPr>
        <w:pStyle w:val="Normal"/>
        <w:rPr>
          <w:rFonts w:ascii="Inter" w:hAnsi="Inter" w:cs="Inter"/>
          <w:sz w:val="20"/>
          <w:szCs w:val="20"/>
        </w:rPr>
      </w:pPr>
      <w:r>
        <w:rPr>
          <w:rFonts w:cs="Inter"/>
          <w:sz w:val="20"/>
          <w:szCs w:val="20"/>
        </w:rPr>
      </w:r>
    </w:p>
    <w:p>
      <w:pPr>
        <w:pStyle w:val="Normal"/>
        <w:ind w:start="36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What is your maiden name?”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Do you own or rent your home?”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What is your age?”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What is your date of birth?”</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The dates of attendance or completion of elementary or high school.</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which tend to identify an applicant's age as over 40.</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Birthplace of applicant or of applicant's parents, spouse or other relative.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 xml:space="preserve">Are you a [COUNTRY] citizen?” or “What is your citizenship or that of your parents, spouse or </w:t>
      </w:r>
    </w:p>
    <w:p>
      <w:pPr>
        <w:pStyle w:val="Normal"/>
        <w:numPr>
          <w:ilvl w:val="0"/>
          <w:numId w:val="1"/>
        </w:numPr>
        <w:ind w:hanging="360" w:start="720"/>
        <w:rPr>
          <w:rFonts w:ascii="Inter" w:hAnsi="Inter" w:cs="Inter"/>
          <w:sz w:val="20"/>
          <w:szCs w:val="20"/>
        </w:rPr>
      </w:pPr>
      <w:r>
        <w:rPr>
          <w:rFonts w:cs="Inter"/>
          <w:sz w:val="20"/>
          <w:szCs w:val="20"/>
        </w:rPr>
        <w:t>other relative.”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as to race, nationality, lineage, ancestry, national origin, descent, or parentage of applicant or applicant’s spouse.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What is your mother's tongue?” or “What is the language you speak at home?”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which indicate the applicant's marital status.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about the number or ages of children or dependents.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provisions for childcare.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pregnancy, childbearing or birth control.</w:t>
      </w:r>
    </w:p>
    <w:p>
      <w:pPr>
        <w:pStyle w:val="Normal"/>
        <w:ind w:start="36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the names or addresses of relatives, spouse, or children of adult applicant.</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such as, “With whom do you reside?” or “Do you live with your parents?”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as to applicant's complexion, or color of skin, eyes, or hair.</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as to applicant's height and weight.</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Requiring an applicant to affix a photograph to the application.</w:t>
      </w:r>
    </w:p>
    <w:p>
      <w:pPr>
        <w:pStyle w:val="Normal"/>
        <w:numPr>
          <w:ilvl w:val="0"/>
          <w:numId w:val="1"/>
        </w:numPr>
        <w:ind w:hanging="360" w:start="720"/>
        <w:rPr>
          <w:rFonts w:ascii="Inter" w:hAnsi="Inter" w:cs="Inter"/>
          <w:sz w:val="20"/>
          <w:szCs w:val="20"/>
        </w:rPr>
      </w:pPr>
      <w:r>
        <w:rPr>
          <w:rFonts w:cs="Inter"/>
          <w:sz w:val="20"/>
          <w:szCs w:val="20"/>
        </w:rPr>
        <w:t>Requesting an applicant at his or her option, to submit a photograph.</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an applicant's general medical condition, state of health, or illness.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the medical condition or health of an applicant's family or associates.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AIDS, HIV and related conditions.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Have you ever made a worker's compensation claim?”</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receipt of worker's compensation benefits.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"Do you have any mental or physical disabilities or handicaps?"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arrest record, such as "Have you ever been arrested?" unless they are in a security-related position. It's okay to ask if they have been convicted of a felony.</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refusal or cancellation of bonding unless they are in a security-related position.</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service in foreign military.</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applicant's current or past assets, liabilities, or credit rating, including prior bankruptcies unless job-related.</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length of residence at a particular address.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Requiring a list of all organizations, clubs, societies, or lodges to which applicant belongs.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to applicant's former employers or references, or acquaintances of references, which elicit information specifying the applicant's race, color, religious creed, nation original, ancestry, disability, mental disability, physical disability, medical condition, marital status, age, sex, or other prohibited basis of discrimination.</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regarding religious obligations that would prevent an individual from being available to work on Friday evenings, Saturdays, Sundays, or holidays.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Questions seeking the names and addresses of relatives (as opposed to persons) to be notified in case of accident or emergency.</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Asking a female candidate whether her family will object to her working at night.</w:t>
      </w:r>
    </w:p>
    <w:p>
      <w:pPr>
        <w:pStyle w:val="Normal"/>
        <w:ind w:start="720"/>
        <w:rPr>
          <w:rFonts w:ascii="Inter" w:hAnsi="Inter" w:cs="Inter"/>
          <w:sz w:val="20"/>
          <w:szCs w:val="20"/>
        </w:rPr>
      </w:pPr>
      <w:r>
        <w:rPr>
          <w:rFonts w:cs="Inter"/>
          <w:sz w:val="20"/>
          <w:szCs w:val="20"/>
        </w:rPr>
      </w:r>
    </w:p>
    <w:p>
      <w:pPr>
        <w:pStyle w:val="BodyText"/>
        <w:numPr>
          <w:ilvl w:val="0"/>
          <w:numId w:val="1"/>
        </w:numPr>
        <w:tabs>
          <w:tab w:val="clear" w:pos="-1440"/>
          <w:tab w:val="clear" w:pos="-720"/>
          <w:tab w:val="clear" w:pos="1"/>
          <w:tab w:val="clear" w:pos="36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hanging="360" w:start="720"/>
        <w:rPr>
          <w:rFonts w:ascii="Inter" w:hAnsi="Inter" w:cs="Inter"/>
          <w:sz w:val="20"/>
          <w:szCs w:val="20"/>
        </w:rPr>
      </w:pPr>
      <w:r>
        <w:rPr>
          <w:rFonts w:cs="Inter"/>
          <w:sz w:val="20"/>
          <w:szCs w:val="20"/>
        </w:rPr>
        <w:t>Asking a female candidate whether she has any reason to believe she might require any leave for medical reasons during the next calendar year.</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Asking an older candidate whether they feel they can keep up with the younger employees in the department.</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Asking an applicant the origin of their name.</w:t>
      </w:r>
    </w:p>
    <w:p>
      <w:pPr>
        <w:pStyle w:val="Normal"/>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How do you expect to do this job when you are blind?”</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Discriminatory remarks such as, “I'll bet you're a good dancer” or, “I don't know how you people eat that kind of food. It makes me burp” or, “Are you trying to be superwoman?”</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How did you lose your leg?”</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Have you ever had cancer, high blood pressure, heart problems?”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Have you ever injured your back?”</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How strong is your back?”</w:t>
      </w:r>
    </w:p>
    <w:p>
      <w:pPr>
        <w:pStyle w:val="Normal"/>
        <w:ind w:start="36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Have you ever taken a leave of absence for health reasons?”</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Are your parents healthy?”</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What did you parents die of?”</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What is the prognosis for your disease?”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Is your skin condition caused by a disease?”</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Do you have any physical or mental disability/handicap that will require reasonable accommodation?”</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Have you ever abused alcohol?”</w:t>
      </w:r>
    </w:p>
    <w:p>
      <w:pPr>
        <w:pStyle w:val="Normal"/>
        <w:ind w:start="720"/>
        <w:rPr>
          <w:rFonts w:ascii="Inter" w:hAnsi="Inter" w:cs="Inter"/>
          <w:sz w:val="20"/>
          <w:szCs w:val="20"/>
        </w:rPr>
      </w:pPr>
      <w:r>
        <w:rPr>
          <w:rFonts w:cs="Inter"/>
          <w:sz w:val="20"/>
          <w:szCs w:val="20"/>
        </w:rPr>
      </w:r>
    </w:p>
    <w:p>
      <w:pPr>
        <w:pStyle w:val="Normal"/>
        <w:numPr>
          <w:ilvl w:val="0"/>
          <w:numId w:val="1"/>
        </w:numPr>
        <w:ind w:hanging="360" w:start="720"/>
        <w:rPr>
          <w:rFonts w:ascii="Inter" w:hAnsi="Inter" w:cs="Inter"/>
          <w:sz w:val="20"/>
          <w:szCs w:val="20"/>
        </w:rPr>
      </w:pPr>
      <w:r>
        <w:rPr>
          <w:rFonts w:cs="Inter"/>
          <w:sz w:val="20"/>
          <w:szCs w:val="20"/>
        </w:rPr>
        <w:t>“</w:t>
      </w:r>
      <w:r>
        <w:rPr>
          <w:rFonts w:cs="Inter"/>
          <w:sz w:val="20"/>
          <w:szCs w:val="20"/>
        </w:rPr>
        <w:t>Is anyone in your family disabled?”</w:t>
      </w:r>
    </w:p>
    <w:p>
      <w:pPr>
        <w:pStyle w:val="Normal"/>
        <w:ind w:start="720"/>
        <w:rPr>
          <w:rFonts w:ascii="Inter" w:hAnsi="Inter" w:cs="Inter"/>
          <w:sz w:val="20"/>
          <w:szCs w:val="20"/>
        </w:rPr>
      </w:pPr>
      <w:r>
        <w:rPr>
          <w:rFonts w:cs="Inter"/>
          <w:sz w:val="20"/>
          <w:szCs w:val="20"/>
        </w:rPr>
      </w:r>
    </w:p>
    <w:p>
      <w:pPr>
        <w:pStyle w:val="Normal"/>
        <w:ind w:start="720"/>
        <w:rPr>
          <w:rFonts w:ascii="Inter" w:hAnsi="Inter" w:cs="Inter"/>
          <w:sz w:val="20"/>
          <w:szCs w:val="20"/>
        </w:rPr>
      </w:pPr>
      <w:r>
        <w:rPr>
          <w:rFonts w:cs="Inter"/>
          <w:sz w:val="20"/>
          <w:szCs w:val="20"/>
        </w:rPr>
      </w:r>
    </w:p>
    <w:p>
      <w:pPr>
        <w:pStyle w:val="Normal"/>
        <w:ind w:start="720"/>
        <w:rPr>
          <w:rFonts w:ascii="Inter" w:hAnsi="Inter" w:cs="Inter"/>
          <w:sz w:val="20"/>
          <w:szCs w:val="20"/>
        </w:rPr>
      </w:pPr>
      <w:r>
        <w:rPr>
          <w:rFonts w:cs="Inter"/>
          <w:sz w:val="20"/>
          <w:szCs w:val="20"/>
        </w:rPr>
      </w:r>
    </w:p>
    <w:p>
      <w:pPr>
        <w:pStyle w:val="Normal"/>
        <w:ind w:start="720"/>
        <w:rPr>
          <w:rFonts w:ascii="Inter" w:hAnsi="Inter" w:cs="Inter"/>
          <w:sz w:val="20"/>
          <w:szCs w:val="20"/>
        </w:rPr>
      </w:pPr>
      <w:r>
        <w:rPr>
          <w:rFonts w:cs="Inter"/>
          <w:sz w:val="20"/>
          <w:szCs w:val="20"/>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3</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5"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360" w:hanging="360"/>
      </w:pPr>
      <w:rPr>
        <w:rFonts w:ascii="Wingdings" w:hAnsi="Wingdings" w:cs="Wingdings" w:hint="default"/>
        <w:sz w:val="28"/>
        <w:szCs w:val="28"/>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overflowPunct w:val="true"/>
      <w:bidi w:val="0"/>
      <w:spacing w:before="0" w:after="0"/>
      <w:jc w:val="start"/>
      <w:textAlignment w:val="baseline"/>
    </w:pPr>
    <w:rPr>
      <w:rFonts w:ascii="Inter" w:hAnsi="Inter" w:eastAsia="Inter" w:cs="Inter"/>
      <w:color w:val="auto"/>
      <w:kern w:val="0"/>
      <w:sz w:val="24"/>
      <w:szCs w:val="24"/>
      <w:lang w:val="en-US" w:eastAsia="en-US" w:bidi="ar-SA"/>
    </w:rPr>
  </w:style>
  <w:style w:type="paragraph" w:styleId="Heading4">
    <w:name w:val="Heading 4"/>
    <w:basedOn w:val="Normal"/>
    <w:next w:val="Normal"/>
    <w:link w:val="Heading4Char"/>
    <w:uiPriority w:val="99"/>
    <w:qFormat/>
    <w:pPr>
      <w:ind w:start="360"/>
      <w:outlineLvl w:val="3"/>
    </w:pPr>
    <w:rPr>
      <w:u w:val="single"/>
    </w:rPr>
  </w:style>
  <w:style w:type="paragraph" w:styleId="Heading5">
    <w:name w:val="Heading 5"/>
    <w:basedOn w:val="Normal"/>
    <w:next w:val="Normal"/>
    <w:link w:val="Heading5Char"/>
    <w:uiPriority w:val="99"/>
    <w:qFormat/>
    <w:pPr>
      <w:ind w:start="720"/>
      <w:outlineLvl w:val="4"/>
    </w:pPr>
    <w:rPr>
      <w:b/>
      <w:bCs/>
    </w:rPr>
  </w:style>
  <w:style w:type="paragraph" w:styleId="Heading6">
    <w:name w:val="Heading 6"/>
    <w:basedOn w:val="Normal"/>
    <w:next w:val="Normal"/>
    <w:link w:val="Heading6Char"/>
    <w:uiPriority w:val="99"/>
    <w:qFormat/>
    <w:pPr>
      <w:ind w:start="720"/>
      <w:outlineLvl w:val="5"/>
    </w:pPr>
    <w:rPr>
      <w:u w:val="single"/>
    </w:rPr>
  </w:style>
  <w:style w:type="paragraph" w:styleId="Heading7">
    <w:name w:val="Heading 7"/>
    <w:basedOn w:val="Normal"/>
    <w:next w:val="Normal"/>
    <w:link w:val="Heading7Char"/>
    <w:uiPriority w:val="99"/>
    <w:qFormat/>
    <w:pPr>
      <w:ind w:start="720"/>
      <w:outlineLvl w:val="6"/>
    </w:pPr>
    <w:rPr>
      <w:i/>
      <w:iCs/>
    </w:rPr>
  </w:style>
  <w:style w:type="paragraph" w:styleId="Heading8">
    <w:name w:val="Heading 8"/>
    <w:basedOn w:val="Normal"/>
    <w:next w:val="Normal"/>
    <w:link w:val="Heading8Char"/>
    <w:uiPriority w:val="99"/>
    <w:qFormat/>
    <w:pPr>
      <w:ind w:start="720"/>
      <w:outlineLvl w:val="7"/>
    </w:pPr>
    <w:rPr>
      <w:i/>
      <w:iCs/>
    </w:rPr>
  </w:style>
  <w:style w:type="paragraph" w:styleId="Heading9">
    <w:name w:val="Heading 9"/>
    <w:basedOn w:val="Normal"/>
    <w:next w:val="Normal"/>
    <w:link w:val="Heading9Char"/>
    <w:uiPriority w:val="99"/>
    <w:qFormat/>
    <w:pPr>
      <w:ind w:start="720"/>
      <w:outlineLvl w:val="8"/>
    </w:pPr>
    <w:rPr>
      <w:i/>
      <w:iCs/>
    </w:rPr>
  </w:style>
  <w:style w:type="character" w:styleId="DefaultParagraphFont" w:default="1">
    <w:name w:val="Default Paragraph Font"/>
    <w:uiPriority w:val="99"/>
    <w:semiHidden/>
    <w:qFormat/>
    <w:rPr/>
  </w:style>
  <w:style w:type="character" w:styleId="Heading4Char" w:customStyle="1">
    <w:name w:val="Heading 4 Char"/>
    <w:basedOn w:val="DefaultParagraphFont"/>
    <w:link w:val="Heading4"/>
    <w:uiPriority w:val="9"/>
    <w:semiHidden/>
    <w:qFormat/>
    <w:rPr>
      <w:rFonts w:ascii="Inter" w:hAnsi="Inter" w:eastAsia="" w:cs="" w:asciiTheme="minorHAnsi" w:cstheme="minorBidi" w:eastAsiaTheme="minorEastAsia" w:hAnsiTheme="minorHAnsi"/>
      <w:b/>
      <w:bCs/>
      <w:sz w:val="28"/>
      <w:szCs w:val="28"/>
    </w:rPr>
  </w:style>
  <w:style w:type="character" w:styleId="Heading5Char" w:customStyle="1">
    <w:name w:val="Heading 5 Char"/>
    <w:basedOn w:val="DefaultParagraphFont"/>
    <w:link w:val="Heading5"/>
    <w:uiPriority w:val="9"/>
    <w:semiHidden/>
    <w:qFormat/>
    <w:rPr>
      <w:rFonts w:ascii="Inter" w:hAnsi="Inter" w:eastAsia="" w:cs="" w:asciiTheme="minorHAnsi" w:cstheme="minorBidi" w:eastAsiaTheme="minorEastAsia" w:hAnsiTheme="minorHAnsi"/>
      <w:b/>
      <w:bCs/>
      <w:i/>
      <w:iCs/>
      <w:sz w:val="26"/>
      <w:szCs w:val="26"/>
    </w:rPr>
  </w:style>
  <w:style w:type="character" w:styleId="Heading6Char" w:customStyle="1">
    <w:name w:val="Heading 6 Char"/>
    <w:basedOn w:val="DefaultParagraphFont"/>
    <w:link w:val="Heading6"/>
    <w:uiPriority w:val="9"/>
    <w:semiHidden/>
    <w:qFormat/>
    <w:rPr>
      <w:rFonts w:ascii="Inter" w:hAnsi="Inter" w:eastAsia="" w:cs="" w:asciiTheme="minorHAnsi" w:cstheme="minorBidi" w:eastAsiaTheme="minorEastAsia" w:hAnsiTheme="minorHAnsi"/>
      <w:b/>
      <w:bCs/>
      <w:sz w:val="22"/>
      <w:szCs w:val="22"/>
    </w:rPr>
  </w:style>
  <w:style w:type="character" w:styleId="Heading7Char" w:customStyle="1">
    <w:name w:val="Heading 7 Char"/>
    <w:basedOn w:val="DefaultParagraphFont"/>
    <w:link w:val="Heading7"/>
    <w:uiPriority w:val="9"/>
    <w:semiHidden/>
    <w:qFormat/>
    <w:rPr>
      <w:rFonts w:ascii="Inter" w:hAnsi="Inter" w:eastAsia="" w:cs="" w:asciiTheme="minorHAnsi" w:cstheme="minorBidi" w:eastAsiaTheme="minorEastAsia" w:hAnsiTheme="minorHAnsi"/>
      <w:sz w:val="24"/>
      <w:szCs w:val="24"/>
    </w:rPr>
  </w:style>
  <w:style w:type="character" w:styleId="Heading8Char" w:customStyle="1">
    <w:name w:val="Heading 8 Char"/>
    <w:basedOn w:val="DefaultParagraphFont"/>
    <w:link w:val="Heading8"/>
    <w:uiPriority w:val="9"/>
    <w:semiHidden/>
    <w:qFormat/>
    <w:rPr>
      <w:rFonts w:ascii="Inter" w:hAnsi="Inter" w:eastAsia="" w:cs="" w:asciiTheme="minorHAnsi" w:cstheme="minorBidi" w:eastAsiaTheme="minorEastAsia" w:hAnsiTheme="minorHAnsi"/>
      <w:i/>
      <w:iCs/>
      <w:sz w:val="24"/>
      <w:szCs w:val="24"/>
    </w:rPr>
  </w:style>
  <w:style w:type="character" w:styleId="Heading9Char" w:customStyle="1">
    <w:name w:val="Heading 9 Char"/>
    <w:basedOn w:val="DefaultParagraphFont"/>
    <w:link w:val="Heading9"/>
    <w:uiPriority w:val="9"/>
    <w:semiHidden/>
    <w:qFormat/>
    <w:rPr>
      <w:rFonts w:ascii="Inter" w:hAnsi="Inter" w:eastAsia="" w:cs="" w:asciiTheme="majorHAnsi" w:cstheme="majorBidi" w:eastAsiaTheme="majorEastAsia" w:hAnsiTheme="majorHAnsi"/>
      <w:sz w:val="22"/>
      <w:szCs w:val="22"/>
    </w:rPr>
  </w:style>
  <w:style w:type="character" w:styleId="BodyTextChar" w:customStyle="1">
    <w:name w:val="Body Text Char"/>
    <w:basedOn w:val="DefaultParagraphFont"/>
    <w:uiPriority w:val="99"/>
    <w:semiHidden/>
    <w:qFormat/>
    <w:rPr>
      <w:sz w:val="24"/>
      <w:szCs w:val="24"/>
    </w:rPr>
  </w:style>
  <w:style w:type="character" w:styleId="TitleChar" w:customStyle="1">
    <w:name w:val="Title Char"/>
    <w:basedOn w:val="DefaultParagraphFont"/>
    <w:link w:val="Title"/>
    <w:uiPriority w:val="10"/>
    <w:qFormat/>
    <w:rPr>
      <w:rFonts w:ascii="Inter" w:hAnsi="Inter" w:eastAsia="" w:cs="" w:asciiTheme="majorHAnsi" w:cstheme="majorBidi" w:eastAsiaTheme="majorEastAsia" w:hAnsiTheme="majorHAnsi"/>
      <w:b/>
      <w:bCs/>
      <w:kern w:val="2"/>
      <w:sz w:val="32"/>
      <w:szCs w:val="32"/>
    </w:rPr>
  </w:style>
  <w:style w:type="character" w:styleId="FooterChar" w:customStyle="1">
    <w:name w:val="Footer Char"/>
    <w:basedOn w:val="DefaultParagraphFont"/>
    <w:link w:val="Footer"/>
    <w:uiPriority w:val="99"/>
    <w:semiHidden/>
    <w:qFormat/>
    <w:rPr>
      <w:sz w:val="24"/>
      <w:szCs w:val="24"/>
    </w:rPr>
  </w:style>
  <w:style w:type="character" w:styleId="HeaderChar" w:customStyle="1">
    <w:name w:val="Header Char"/>
    <w:basedOn w:val="DefaultParagraphFont"/>
    <w:link w:val="Header"/>
    <w:uiPriority w:val="99"/>
    <w:semiHidden/>
    <w:qFormat/>
    <w:rPr>
      <w:sz w:val="24"/>
      <w:szCs w:val="24"/>
    </w:rPr>
  </w:style>
  <w:style w:type="character" w:styleId="FootnoteCharacters">
    <w:name w:val="Footnote Characters"/>
    <w:basedOn w:val="DefaultParagraphFont"/>
    <w:uiPriority w:val="99"/>
    <w:semiHidden/>
    <w:qFormat/>
    <w:rPr>
      <w:sz w:val="16"/>
      <w:szCs w:val="16"/>
      <w:vertAlign w:val="superscript"/>
    </w:rPr>
  </w:style>
  <w:style w:type="character" w:styleId="FootnoteReference">
    <w:name w:val="Footnote Reference"/>
    <w:rPr>
      <w:sz w:val="16"/>
      <w:szCs w:val="16"/>
      <w:vertAlign w:val="superscript"/>
    </w:rPr>
  </w:style>
  <w:style w:type="character" w:styleId="FootnoteTextChar" w:customStyle="1">
    <w:name w:val="Footnote Text Char"/>
    <w:basedOn w:val="DefaultParagraphFont"/>
    <w:link w:val="FootnoteText"/>
    <w:uiPriority w:val="99"/>
    <w:semiHidden/>
    <w:qFormat/>
    <w:rPr>
      <w:sz w:val="24"/>
      <w:szCs w:val="24"/>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pPr>
      <w:tabs>
        <w:tab w:val="clear" w:pos="720"/>
        <w:tab w:val="left" w:pos="-1440" w:leader="none"/>
        <w:tab w:val="left" w:pos="-720" w:leader="none"/>
        <w:tab w:val="left" w:pos="1" w:leader="none"/>
        <w:tab w:val="left" w:pos="36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 w:val="left" w:pos="11520" w:leader="none"/>
        <w:tab w:val="left" w:pos="12240" w:leader="none"/>
        <w:tab w:val="left" w:pos="12960" w:leader="none"/>
        <w:tab w:val="left" w:pos="13680" w:leader="none"/>
        <w:tab w:val="left" w:pos="14400" w:leader="none"/>
        <w:tab w:val="left" w:pos="15120" w:leader="none"/>
        <w:tab w:val="left" w:pos="15840" w:leader="none"/>
        <w:tab w:val="left" w:pos="16560" w:leader="none"/>
        <w:tab w:val="left" w:pos="17280" w:leader="none"/>
        <w:tab w:val="left" w:pos="18000" w:leader="none"/>
        <w:tab w:val="left" w:pos="18720" w:leader="none"/>
      </w:tabs>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Normal"/>
    <w:link w:val="TitleChar"/>
    <w:uiPriority w:val="99"/>
    <w:qFormat/>
    <w:pPr>
      <w:pBdr>
        <w:bottom w:val="single" w:sz="18" w:space="1" w:color="000000"/>
      </w:pBdr>
      <w:jc w:val="center"/>
    </w:pPr>
    <w:rPr>
      <w:sz w:val="36"/>
      <w:szCs w:val="36"/>
    </w:rPr>
  </w:style>
  <w:style w:type="paragraph" w:styleId="HeaderandFooter">
    <w:name w:val="Header and Footer"/>
    <w:basedOn w:val="Normal"/>
    <w:qFormat/>
    <w:pPr/>
    <w:rPr/>
  </w:style>
  <w:style w:type="paragraph" w:styleId="Footer">
    <w:name w:val="Footer"/>
    <w:basedOn w:val="Normal"/>
    <w:link w:val="FooterChar"/>
    <w:uiPriority w:val="99"/>
    <w:pPr>
      <w:tabs>
        <w:tab w:val="clear" w:pos="720"/>
        <w:tab w:val="center" w:pos="4320" w:leader="none"/>
        <w:tab w:val="right" w:pos="8640" w:leader="none"/>
      </w:tabs>
    </w:pPr>
    <w:rPr/>
  </w:style>
  <w:style w:type="paragraph" w:styleId="Header">
    <w:name w:val="Header"/>
    <w:basedOn w:val="Normal"/>
    <w:link w:val="HeaderChar"/>
    <w:uiPriority w:val="99"/>
    <w:pPr>
      <w:tabs>
        <w:tab w:val="clear" w:pos="720"/>
        <w:tab w:val="center" w:pos="4320" w:leader="none"/>
        <w:tab w:val="right" w:pos="8640" w:leader="none"/>
      </w:tabs>
    </w:pPr>
    <w:rPr/>
  </w:style>
  <w:style w:type="paragraph" w:styleId="FootnoteText">
    <w:name w:val="Footnote Text"/>
    <w:basedOn w:val="Normal"/>
    <w:link w:val="FootnoteTextChar"/>
    <w:uiPriority w:val="99"/>
    <w:semiHidden/>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3</Pages>
  <Words>702</Words>
  <Characters>4003</Characters>
  <CharactersWithSpaces>4696</CharactersWithSpaces>
  <Paragraphs>9</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2018-02-02T21:21:00Z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cp:lastPrinted>1999-06-18T20:37:00Z</cp:lastPrinted>
  <dcterms:modified xsi:type="dcterms:W3CDTF">2018-02-02T21:21:00Z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